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80899" w14:textId="2ABE1F55" w:rsidR="00C94464" w:rsidRPr="00FF3A30" w:rsidRDefault="003431F7" w:rsidP="00C94464">
      <w:pPr>
        <w:spacing w:after="0" w:line="100" w:lineRule="atLeast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Приложение к ООП О</w:t>
      </w:r>
      <w:r w:rsidR="00C94464" w:rsidRPr="00FF3A30">
        <w:rPr>
          <w:rFonts w:ascii="Times New Roman CYR" w:hAnsi="Times New Roman CYR"/>
          <w:sz w:val="24"/>
        </w:rPr>
        <w:t>ОО</w:t>
      </w:r>
    </w:p>
    <w:p w14:paraId="76DE9E42" w14:textId="77777777" w:rsidR="00C94464" w:rsidRDefault="00C94464" w:rsidP="00C94464">
      <w:pPr>
        <w:spacing w:after="0" w:line="100" w:lineRule="atLeast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приказ №50 от</w:t>
      </w:r>
      <w:r w:rsidRPr="00FF3A30">
        <w:rPr>
          <w:rFonts w:ascii="Times New Roman CYR" w:hAnsi="Times New Roman CYR"/>
          <w:sz w:val="24"/>
        </w:rPr>
        <w:t xml:space="preserve"> 23.06.2022</w:t>
      </w:r>
    </w:p>
    <w:p w14:paraId="2DDC8979" w14:textId="77777777" w:rsidR="00FF3A30" w:rsidRDefault="00FF3A30" w:rsidP="00FF3A30">
      <w:pPr>
        <w:spacing w:after="0" w:line="100" w:lineRule="atLeast"/>
        <w:jc w:val="right"/>
        <w:rPr>
          <w:rFonts w:ascii="Times New Roman CYR" w:hAnsi="Times New Roman CYR"/>
          <w:sz w:val="24"/>
        </w:rPr>
      </w:pPr>
    </w:p>
    <w:tbl>
      <w:tblPr>
        <w:tblW w:w="106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65"/>
        <w:gridCol w:w="5967"/>
      </w:tblGrid>
      <w:tr w:rsidR="001B2122" w:rsidRPr="00FE7E60" w14:paraId="5AD8CD41" w14:textId="77777777" w:rsidTr="001B2122">
        <w:tc>
          <w:tcPr>
            <w:tcW w:w="4665" w:type="dxa"/>
            <w:hideMark/>
          </w:tcPr>
          <w:p w14:paraId="1CB32718" w14:textId="77777777" w:rsidR="001B2122" w:rsidRPr="00FE7E60" w:rsidRDefault="001B2122" w:rsidP="00A22F1C">
            <w:pPr>
              <w:suppressAutoHyphens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  <w:r w:rsidRPr="00FE7E6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Принято:</w:t>
            </w:r>
          </w:p>
          <w:p w14:paraId="1FEF83A3" w14:textId="77777777" w:rsidR="001B2122" w:rsidRPr="00FE7E60" w:rsidRDefault="001B2122" w:rsidP="00A22F1C">
            <w:pPr>
              <w:suppressAutoHyphens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  <w:r w:rsidRPr="00FE7E6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Педагогическим советом </w:t>
            </w:r>
          </w:p>
          <w:p w14:paraId="4299B55E" w14:textId="77777777" w:rsidR="001B2122" w:rsidRPr="00FE7E60" w:rsidRDefault="001B2122" w:rsidP="00A22F1C">
            <w:pPr>
              <w:suppressAutoHyphens w:val="0"/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  <w:lang w:eastAsia="ar-SA"/>
              </w:rPr>
            </w:pPr>
            <w:r w:rsidRPr="00FE7E6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протокол № 1 от 31.08</w:t>
            </w: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. 2022</w:t>
            </w:r>
            <w:r w:rsidRPr="00FE7E6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967" w:type="dxa"/>
            <w:hideMark/>
          </w:tcPr>
          <w:p w14:paraId="1DCFB6FC" w14:textId="77777777" w:rsidR="001B2122" w:rsidRPr="00FE7E60" w:rsidRDefault="001B2122" w:rsidP="00A22F1C">
            <w:pPr>
              <w:suppressAutoHyphens w:val="0"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A4718C5" wp14:editId="248E1576">
                  <wp:simplePos x="0" y="0"/>
                  <wp:positionH relativeFrom="column">
                    <wp:posOffset>870585</wp:posOffset>
                  </wp:positionH>
                  <wp:positionV relativeFrom="paragraph">
                    <wp:posOffset>377190</wp:posOffset>
                  </wp:positionV>
                  <wp:extent cx="914400" cy="885825"/>
                  <wp:effectExtent l="0" t="0" r="0" b="9525"/>
                  <wp:wrapSquare wrapText="lef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E6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Утверждаю: </w:t>
            </w:r>
          </w:p>
          <w:p w14:paraId="44ABA13C" w14:textId="77777777" w:rsidR="001B2122" w:rsidRPr="00FE7E60" w:rsidRDefault="001B2122" w:rsidP="00A22F1C">
            <w:pPr>
              <w:suppressAutoHyphens w:val="0"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  <w:r w:rsidRPr="00FE7E6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директор МБОУ «Ашеванская ООШ» </w:t>
            </w:r>
          </w:p>
          <w:p w14:paraId="075563C6" w14:textId="77777777" w:rsidR="001B2122" w:rsidRDefault="001B2122" w:rsidP="00A22F1C">
            <w:pPr>
              <w:suppressAutoHyphens w:val="0"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</w:p>
          <w:p w14:paraId="71E168C3" w14:textId="77777777" w:rsidR="001B2122" w:rsidRDefault="001B2122" w:rsidP="00A22F1C">
            <w:pPr>
              <w:suppressAutoHyphens w:val="0"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</w:p>
          <w:p w14:paraId="6F7CE5C4" w14:textId="77777777" w:rsidR="001B2122" w:rsidRPr="00FE7E60" w:rsidRDefault="001B2122" w:rsidP="00A22F1C">
            <w:pPr>
              <w:suppressAutoHyphens w:val="0"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</w:pPr>
            <w:r w:rsidRPr="00FE7E6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       </w:t>
            </w:r>
          </w:p>
          <w:p w14:paraId="258783D2" w14:textId="77777777" w:rsidR="001B2122" w:rsidRPr="00FE7E60" w:rsidRDefault="001B2122" w:rsidP="00A22F1C">
            <w:pPr>
              <w:suppressAutoHyphens w:val="0"/>
              <w:overflowPunct/>
              <w:autoSpaceDE/>
              <w:autoSpaceDN/>
              <w:adjustRightInd/>
              <w:spacing w:after="0"/>
              <w:jc w:val="right"/>
              <w:textAlignment w:val="auto"/>
              <w:rPr>
                <w:rFonts w:ascii="Times New Roman" w:eastAsia="Calibri" w:hAnsi="Times New Roman"/>
                <w:kern w:val="0"/>
                <w:sz w:val="20"/>
                <w:lang w:eastAsia="ar-SA"/>
              </w:rPr>
            </w:pPr>
            <w:r w:rsidRPr="00FE7E60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                               </w:t>
            </w:r>
          </w:p>
        </w:tc>
      </w:tr>
    </w:tbl>
    <w:p w14:paraId="453E11D2" w14:textId="77777777" w:rsidR="001B2122" w:rsidRDefault="001B2122" w:rsidP="00FF3A30">
      <w:pPr>
        <w:spacing w:after="0" w:line="100" w:lineRule="atLeast"/>
        <w:jc w:val="right"/>
        <w:rPr>
          <w:rFonts w:ascii="Times New Roman CYR" w:hAnsi="Times New Roman CYR"/>
          <w:sz w:val="24"/>
        </w:rPr>
      </w:pPr>
    </w:p>
    <w:p w14:paraId="793E7ADB" w14:textId="77777777" w:rsidR="001B2122" w:rsidRDefault="001B2122" w:rsidP="00FF3A30">
      <w:pPr>
        <w:spacing w:after="0" w:line="100" w:lineRule="atLeast"/>
        <w:jc w:val="right"/>
        <w:rPr>
          <w:rFonts w:ascii="Times New Roman CYR" w:hAnsi="Times New Roman CYR"/>
          <w:sz w:val="24"/>
        </w:rPr>
      </w:pPr>
    </w:p>
    <w:p w14:paraId="6CFC0E07" w14:textId="527690EE" w:rsidR="001B2122" w:rsidRPr="001B2122" w:rsidRDefault="001B2122" w:rsidP="001B2122">
      <w:pPr>
        <w:widowControl w:val="0"/>
        <w:shd w:val="clear" w:color="auto" w:fill="FFFFFF"/>
        <w:suppressAutoHyphens w:val="0"/>
        <w:overflowPunct/>
        <w:spacing w:after="0" w:line="365" w:lineRule="exact"/>
        <w:ind w:right="10"/>
        <w:jc w:val="center"/>
        <w:textAlignment w:val="auto"/>
        <w:rPr>
          <w:rFonts w:ascii="Times New Roman" w:eastAsiaTheme="minorEastAsia" w:hAnsi="Times New Roman"/>
          <w:kern w:val="0"/>
          <w:sz w:val="20"/>
        </w:rPr>
      </w:pPr>
      <w:r>
        <w:rPr>
          <w:rFonts w:ascii="Times New Roman" w:hAnsi="Times New Roman"/>
          <w:b/>
          <w:bCs/>
          <w:color w:val="000000"/>
          <w:kern w:val="0"/>
          <w:sz w:val="32"/>
          <w:szCs w:val="32"/>
        </w:rPr>
        <w:t>План внеурочной деятельности МБОУ «Ашеванская ООШ»</w:t>
      </w:r>
    </w:p>
    <w:p w14:paraId="326EE449" w14:textId="77777777" w:rsidR="001B2122" w:rsidRPr="001B2122" w:rsidRDefault="001B2122" w:rsidP="001B2122">
      <w:pPr>
        <w:widowControl w:val="0"/>
        <w:shd w:val="clear" w:color="auto" w:fill="FFFFFF"/>
        <w:suppressAutoHyphens w:val="0"/>
        <w:overflowPunct/>
        <w:spacing w:after="0" w:line="370" w:lineRule="exact"/>
        <w:ind w:right="5"/>
        <w:jc w:val="center"/>
        <w:textAlignment w:val="auto"/>
        <w:rPr>
          <w:rFonts w:ascii="Times New Roman" w:eastAsiaTheme="minorEastAsia" w:hAnsi="Times New Roman"/>
          <w:kern w:val="0"/>
          <w:sz w:val="20"/>
        </w:rPr>
      </w:pPr>
      <w:r w:rsidRPr="001B2122">
        <w:rPr>
          <w:rFonts w:ascii="Times New Roman" w:hAnsi="Times New Roman"/>
          <w:b/>
          <w:bCs/>
          <w:color w:val="000000"/>
          <w:kern w:val="0"/>
          <w:sz w:val="28"/>
          <w:szCs w:val="28"/>
        </w:rPr>
        <w:t>Пояснительная записка</w:t>
      </w:r>
    </w:p>
    <w:p w14:paraId="63388CE6" w14:textId="77777777" w:rsidR="001B2122" w:rsidRPr="001B2122" w:rsidRDefault="001B2122" w:rsidP="001B2122">
      <w:pPr>
        <w:widowControl w:val="0"/>
        <w:shd w:val="clear" w:color="auto" w:fill="FFFFFF"/>
        <w:suppressAutoHyphens w:val="0"/>
        <w:overflowPunct/>
        <w:spacing w:after="0" w:line="370" w:lineRule="exact"/>
        <w:ind w:right="5" w:firstLine="710"/>
        <w:jc w:val="both"/>
        <w:textAlignment w:val="auto"/>
        <w:rPr>
          <w:rFonts w:ascii="Times New Roman" w:eastAsiaTheme="minorEastAsia" w:hAnsi="Times New Roman"/>
          <w:kern w:val="0"/>
          <w:sz w:val="20"/>
        </w:rPr>
      </w:pPr>
      <w:proofErr w:type="gramStart"/>
      <w:r w:rsidRPr="001B2122">
        <w:rPr>
          <w:rFonts w:ascii="Times New Roman" w:hAnsi="Times New Roman"/>
          <w:color w:val="000000"/>
          <w:kern w:val="0"/>
          <w:sz w:val="28"/>
          <w:szCs w:val="28"/>
        </w:rPr>
        <w:t>Модель внеурочной деятельности основного общего образования со</w:t>
      </w:r>
      <w:r w:rsidRPr="001B2122">
        <w:rPr>
          <w:rFonts w:ascii="Times New Roman" w:hAnsi="Times New Roman"/>
          <w:color w:val="000000"/>
          <w:kern w:val="0"/>
          <w:sz w:val="28"/>
          <w:szCs w:val="28"/>
        </w:rPr>
        <w:softHyphen/>
      </w:r>
      <w:r w:rsidRPr="001B2122">
        <w:rPr>
          <w:rFonts w:ascii="Times New Roman" w:hAnsi="Times New Roman"/>
          <w:color w:val="000000"/>
          <w:spacing w:val="-1"/>
          <w:kern w:val="0"/>
          <w:sz w:val="28"/>
          <w:szCs w:val="28"/>
        </w:rPr>
        <w:t>ставлена на основании</w:t>
      </w:r>
      <w:hyperlink r:id="rId7" w:history="1">
        <w:r w:rsidRPr="001B2122">
          <w:rPr>
            <w:rFonts w:ascii="Times New Roman" w:hAnsi="Times New Roman"/>
            <w:color w:val="0066CC"/>
            <w:spacing w:val="-1"/>
            <w:kern w:val="0"/>
            <w:sz w:val="28"/>
            <w:szCs w:val="28"/>
            <w:u w:val="single"/>
          </w:rPr>
          <w:t xml:space="preserve"> методических рекомендаций по организации внеурочной </w:t>
        </w:r>
        <w:r w:rsidRPr="001B2122">
          <w:rPr>
            <w:rFonts w:ascii="Times New Roman" w:hAnsi="Times New Roman"/>
            <w:color w:val="0066CC"/>
            <w:kern w:val="0"/>
            <w:sz w:val="28"/>
            <w:szCs w:val="28"/>
            <w:u w:val="single"/>
          </w:rPr>
          <w:t xml:space="preserve">деятельности </w:t>
        </w:r>
      </w:hyperlink>
      <w:r w:rsidRPr="001B2122">
        <w:rPr>
          <w:rFonts w:ascii="Times New Roman" w:hAnsi="Times New Roman"/>
          <w:color w:val="000000"/>
          <w:kern w:val="0"/>
          <w:sz w:val="28"/>
          <w:szCs w:val="28"/>
        </w:rPr>
        <w:t>в рамках реализации обновленных</w:t>
      </w:r>
      <w:hyperlink r:id="rId8" w:history="1">
        <w:r w:rsidRPr="001B2122">
          <w:rPr>
            <w:rFonts w:ascii="Times New Roman" w:hAnsi="Times New Roman"/>
            <w:color w:val="0066CC"/>
            <w:kern w:val="0"/>
            <w:sz w:val="28"/>
            <w:szCs w:val="28"/>
            <w:u w:val="single"/>
          </w:rPr>
          <w:t xml:space="preserve"> федеральных государственных образовательных стандартов начального общего </w:t>
        </w:r>
      </w:hyperlink>
      <w:r w:rsidRPr="001B2122">
        <w:rPr>
          <w:rFonts w:ascii="Times New Roman" w:hAnsi="Times New Roman"/>
          <w:color w:val="000000"/>
          <w:kern w:val="0"/>
          <w:sz w:val="28"/>
          <w:szCs w:val="28"/>
        </w:rPr>
        <w:t>и</w:t>
      </w:r>
      <w:hyperlink r:id="rId9" w:history="1">
        <w:r w:rsidRPr="001B2122">
          <w:rPr>
            <w:rFonts w:ascii="Times New Roman" w:hAnsi="Times New Roman"/>
            <w:color w:val="0066CC"/>
            <w:kern w:val="0"/>
            <w:sz w:val="28"/>
            <w:szCs w:val="28"/>
            <w:u w:val="single"/>
          </w:rPr>
          <w:t xml:space="preserve"> основного общего образова</w:t>
        </w:r>
        <w:r w:rsidRPr="001B2122">
          <w:rPr>
            <w:rFonts w:ascii="Times New Roman" w:hAnsi="Times New Roman"/>
            <w:color w:val="0066CC"/>
            <w:kern w:val="0"/>
            <w:sz w:val="28"/>
            <w:szCs w:val="28"/>
            <w:u w:val="single"/>
          </w:rPr>
          <w:softHyphen/>
          <w:t>ния,</w:t>
        </w:r>
      </w:hyperlink>
      <w:r w:rsidRPr="001B2122">
        <w:rPr>
          <w:rFonts w:ascii="Times New Roman" w:hAnsi="Times New Roman"/>
          <w:color w:val="000000"/>
          <w:kern w:val="0"/>
          <w:sz w:val="28"/>
          <w:szCs w:val="28"/>
        </w:rPr>
        <w:t xml:space="preserve"> утвержденных</w:t>
      </w:r>
      <w:hyperlink r:id="rId10" w:history="1">
        <w:r w:rsidRPr="001B2122">
          <w:rPr>
            <w:rFonts w:ascii="Times New Roman" w:hAnsi="Times New Roman"/>
            <w:color w:val="0066CC"/>
            <w:kern w:val="0"/>
            <w:sz w:val="28"/>
            <w:szCs w:val="28"/>
            <w:u w:val="single"/>
          </w:rPr>
          <w:t xml:space="preserve"> приказами Минпросвещения России от 31 мая 2021 г. </w:t>
        </w:r>
        <w:r w:rsidRPr="001B2122">
          <w:rPr>
            <w:rFonts w:ascii="Times New Roman" w:hAnsi="Times New Roman"/>
            <w:color w:val="0066CC"/>
            <w:kern w:val="0"/>
            <w:sz w:val="28"/>
            <w:szCs w:val="28"/>
            <w:u w:val="single"/>
            <w:lang w:val="en-US"/>
          </w:rPr>
          <w:t>N</w:t>
        </w:r>
        <w:r w:rsidRPr="001B2122">
          <w:rPr>
            <w:rFonts w:ascii="Times New Roman" w:hAnsi="Times New Roman"/>
            <w:color w:val="0066CC"/>
            <w:kern w:val="0"/>
            <w:sz w:val="28"/>
            <w:szCs w:val="28"/>
            <w:u w:val="single"/>
          </w:rPr>
          <w:t xml:space="preserve"> 286 "Об утверждении федерального государственного образовательного стандарта начального общего образования" </w:t>
        </w:r>
      </w:hyperlink>
      <w:r w:rsidRPr="001B2122">
        <w:rPr>
          <w:rFonts w:ascii="Times New Roman" w:hAnsi="Times New Roman"/>
          <w:color w:val="000000"/>
          <w:kern w:val="0"/>
          <w:sz w:val="28"/>
          <w:szCs w:val="28"/>
        </w:rPr>
        <w:t>и</w:t>
      </w:r>
      <w:hyperlink r:id="rId11" w:history="1">
        <w:r w:rsidRPr="001B2122">
          <w:rPr>
            <w:rFonts w:ascii="Times New Roman" w:hAnsi="Times New Roman"/>
            <w:color w:val="0066CC"/>
            <w:kern w:val="0"/>
            <w:sz w:val="28"/>
            <w:szCs w:val="28"/>
            <w:u w:val="single"/>
          </w:rPr>
          <w:t xml:space="preserve"> </w:t>
        </w:r>
        <w:r w:rsidRPr="001B2122">
          <w:rPr>
            <w:rFonts w:ascii="Times New Roman" w:hAnsi="Times New Roman"/>
            <w:color w:val="0066CC"/>
            <w:kern w:val="0"/>
            <w:sz w:val="28"/>
            <w:szCs w:val="28"/>
            <w:u w:val="single"/>
            <w:lang w:val="en-US"/>
          </w:rPr>
          <w:t>N</w:t>
        </w:r>
        <w:r w:rsidRPr="001B2122">
          <w:rPr>
            <w:rFonts w:ascii="Times New Roman" w:hAnsi="Times New Roman"/>
            <w:color w:val="0066CC"/>
            <w:kern w:val="0"/>
            <w:sz w:val="28"/>
            <w:szCs w:val="28"/>
            <w:u w:val="single"/>
          </w:rPr>
          <w:t xml:space="preserve"> 287 "Об утверждении федерального госу</w:t>
        </w:r>
        <w:r w:rsidRPr="001B2122">
          <w:rPr>
            <w:rFonts w:ascii="Times New Roman" w:hAnsi="Times New Roman"/>
            <w:color w:val="0066CC"/>
            <w:kern w:val="0"/>
            <w:sz w:val="28"/>
            <w:szCs w:val="28"/>
            <w:u w:val="single"/>
          </w:rPr>
          <w:softHyphen/>
          <w:t>дарственного образовательного стандарта основного общего</w:t>
        </w:r>
        <w:proofErr w:type="gramEnd"/>
        <w:r w:rsidRPr="001B2122">
          <w:rPr>
            <w:rFonts w:ascii="Times New Roman" w:hAnsi="Times New Roman"/>
            <w:color w:val="0066CC"/>
            <w:kern w:val="0"/>
            <w:sz w:val="28"/>
            <w:szCs w:val="28"/>
            <w:u w:val="single"/>
          </w:rPr>
          <w:t xml:space="preserve"> образования".</w:t>
        </w:r>
      </w:hyperlink>
    </w:p>
    <w:p w14:paraId="0B823F3B" w14:textId="77777777" w:rsidR="001B2122" w:rsidRPr="001B2122" w:rsidRDefault="001B2122" w:rsidP="001B2122">
      <w:pPr>
        <w:widowControl w:val="0"/>
        <w:shd w:val="clear" w:color="auto" w:fill="FFFFFF"/>
        <w:suppressAutoHyphens w:val="0"/>
        <w:overflowPunct/>
        <w:spacing w:after="0" w:line="370" w:lineRule="exact"/>
        <w:ind w:right="5" w:firstLine="710"/>
        <w:jc w:val="both"/>
        <w:textAlignment w:val="auto"/>
        <w:rPr>
          <w:rFonts w:ascii="Times New Roman" w:eastAsiaTheme="minorEastAsia" w:hAnsi="Times New Roman"/>
          <w:kern w:val="0"/>
          <w:sz w:val="20"/>
        </w:rPr>
      </w:pPr>
      <w:r w:rsidRPr="001B2122">
        <w:rPr>
          <w:rFonts w:ascii="Times New Roman" w:hAnsi="Times New Roman"/>
          <w:color w:val="000000"/>
          <w:kern w:val="0"/>
          <w:sz w:val="28"/>
          <w:szCs w:val="28"/>
        </w:rPr>
        <w:t xml:space="preserve">Часы внеурочной деятельности используются через реализацию модели . № 3 «Преобладание деятельности ученических сообществ и воспитательных </w:t>
      </w:r>
      <w:proofErr w:type="spellStart"/>
      <w:r w:rsidRPr="001B2122">
        <w:rPr>
          <w:rFonts w:ascii="Times New Roman" w:hAnsi="Times New Roman"/>
          <w:color w:val="000000"/>
          <w:kern w:val="0"/>
          <w:sz w:val="28"/>
          <w:szCs w:val="28"/>
        </w:rPr>
        <w:t>мероприятий»</w:t>
      </w:r>
      <w:proofErr w:type="gramStart"/>
      <w:r w:rsidRPr="001B2122">
        <w:rPr>
          <w:rFonts w:ascii="Times New Roman" w:hAnsi="Times New Roman"/>
          <w:color w:val="000000"/>
          <w:kern w:val="0"/>
          <w:sz w:val="28"/>
          <w:szCs w:val="28"/>
        </w:rPr>
        <w:t>.Д</w:t>
      </w:r>
      <w:proofErr w:type="gramEnd"/>
      <w:r w:rsidRPr="001B2122">
        <w:rPr>
          <w:rFonts w:ascii="Times New Roman" w:hAnsi="Times New Roman"/>
          <w:color w:val="000000"/>
          <w:kern w:val="0"/>
          <w:sz w:val="28"/>
          <w:szCs w:val="28"/>
        </w:rPr>
        <w:t>опускается</w:t>
      </w:r>
      <w:proofErr w:type="spellEnd"/>
      <w:r w:rsidRPr="001B2122">
        <w:rPr>
          <w:rFonts w:ascii="Times New Roman" w:hAnsi="Times New Roman"/>
          <w:color w:val="000000"/>
          <w:kern w:val="0"/>
          <w:sz w:val="28"/>
          <w:szCs w:val="28"/>
        </w:rPr>
        <w:t xml:space="preserve"> формирование учебных групп из обучающихся раз</w:t>
      </w:r>
      <w:r w:rsidRPr="001B2122">
        <w:rPr>
          <w:rFonts w:ascii="Times New Roman" w:hAnsi="Times New Roman"/>
          <w:color w:val="000000"/>
          <w:kern w:val="0"/>
          <w:sz w:val="28"/>
          <w:szCs w:val="28"/>
        </w:rPr>
        <w:softHyphen/>
        <w:t>ных классов в пределах одного уровня образования. В соответствии с требова</w:t>
      </w:r>
      <w:r w:rsidRPr="001B2122">
        <w:rPr>
          <w:rFonts w:ascii="Times New Roman" w:hAnsi="Times New Roman"/>
          <w:color w:val="000000"/>
          <w:kern w:val="0"/>
          <w:sz w:val="28"/>
          <w:szCs w:val="28"/>
        </w:rPr>
        <w:softHyphen/>
        <w:t>ниями обновленных ФГОС образовательная организация обеспечивает прове</w:t>
      </w:r>
      <w:r w:rsidRPr="001B2122">
        <w:rPr>
          <w:rFonts w:ascii="Times New Roman" w:hAnsi="Times New Roman"/>
          <w:color w:val="000000"/>
          <w:kern w:val="0"/>
          <w:sz w:val="28"/>
          <w:szCs w:val="28"/>
        </w:rPr>
        <w:softHyphen/>
        <w:t xml:space="preserve">дение до 10 часов в неделю. План внеурочной деятельности обеспечивает на </w:t>
      </w:r>
      <w:proofErr w:type="spellStart"/>
      <w:r w:rsidRPr="001B2122">
        <w:rPr>
          <w:rFonts w:ascii="Times New Roman" w:hAnsi="Times New Roman"/>
          <w:color w:val="000000"/>
          <w:kern w:val="0"/>
          <w:sz w:val="28"/>
          <w:szCs w:val="28"/>
        </w:rPr>
        <w:t>межпредметной</w:t>
      </w:r>
      <w:proofErr w:type="spellEnd"/>
      <w:r w:rsidRPr="001B2122">
        <w:rPr>
          <w:rFonts w:ascii="Times New Roman" w:hAnsi="Times New Roman"/>
          <w:color w:val="000000"/>
          <w:kern w:val="0"/>
          <w:sz w:val="28"/>
          <w:szCs w:val="28"/>
        </w:rPr>
        <w:t xml:space="preserve"> основе углубление знаний, полученных в рамках отдельных предметов, а также способствует развитию </w:t>
      </w:r>
      <w:proofErr w:type="spellStart"/>
      <w:r w:rsidRPr="001B2122">
        <w:rPr>
          <w:rFonts w:ascii="Times New Roman" w:hAnsi="Times New Roman"/>
          <w:color w:val="000000"/>
          <w:kern w:val="0"/>
          <w:sz w:val="28"/>
          <w:szCs w:val="28"/>
        </w:rPr>
        <w:t>метапредметных</w:t>
      </w:r>
      <w:proofErr w:type="spellEnd"/>
      <w:r w:rsidRPr="001B2122">
        <w:rPr>
          <w:rFonts w:ascii="Times New Roman" w:hAnsi="Times New Roman"/>
          <w:color w:val="000000"/>
          <w:kern w:val="0"/>
          <w:sz w:val="28"/>
          <w:szCs w:val="28"/>
        </w:rPr>
        <w:t xml:space="preserve"> способов действий обучающихся</w:t>
      </w:r>
    </w:p>
    <w:p w14:paraId="1EC06E96" w14:textId="77777777" w:rsidR="001B2122" w:rsidRPr="001B2122" w:rsidRDefault="001B2122" w:rsidP="001B2122">
      <w:pPr>
        <w:widowControl w:val="0"/>
        <w:shd w:val="clear" w:color="auto" w:fill="FFFFFF"/>
        <w:suppressAutoHyphens w:val="0"/>
        <w:overflowPunct/>
        <w:spacing w:after="0" w:line="370" w:lineRule="exact"/>
        <w:ind w:right="5" w:firstLine="710"/>
        <w:jc w:val="both"/>
        <w:textAlignment w:val="auto"/>
        <w:rPr>
          <w:rFonts w:ascii="Times New Roman" w:eastAsiaTheme="minorEastAsia" w:hAnsi="Times New Roman"/>
          <w:kern w:val="0"/>
          <w:sz w:val="20"/>
        </w:rPr>
      </w:pPr>
      <w:r w:rsidRPr="001B2122">
        <w:rPr>
          <w:rFonts w:ascii="Times New Roman" w:hAnsi="Times New Roman"/>
          <w:color w:val="000000"/>
          <w:kern w:val="0"/>
          <w:sz w:val="28"/>
          <w:szCs w:val="28"/>
        </w:rPr>
        <w:t>При формировании плана внеурочной деятельности образовательной ор</w:t>
      </w:r>
      <w:r w:rsidRPr="001B2122">
        <w:rPr>
          <w:rFonts w:ascii="Times New Roman" w:hAnsi="Times New Roman"/>
          <w:color w:val="000000"/>
          <w:kern w:val="0"/>
          <w:sz w:val="28"/>
          <w:szCs w:val="28"/>
        </w:rPr>
        <w:softHyphen/>
      </w:r>
      <w:r w:rsidRPr="001B2122">
        <w:rPr>
          <w:rFonts w:ascii="Times New Roman" w:hAnsi="Times New Roman"/>
          <w:color w:val="000000"/>
          <w:spacing w:val="-1"/>
          <w:kern w:val="0"/>
          <w:sz w:val="28"/>
          <w:szCs w:val="28"/>
        </w:rPr>
        <w:t>ганизацией   предусмотрена часть, рекомендуемая для всех обучающихся:</w:t>
      </w:r>
    </w:p>
    <w:p w14:paraId="575F3427" w14:textId="77777777" w:rsidR="001B2122" w:rsidRPr="001B2122" w:rsidRDefault="001B2122" w:rsidP="001B2122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suppressAutoHyphens w:val="0"/>
        <w:overflowPunct/>
        <w:spacing w:after="0" w:line="370" w:lineRule="exact"/>
        <w:ind w:right="5"/>
        <w:jc w:val="both"/>
        <w:textAlignment w:val="auto"/>
        <w:rPr>
          <w:rFonts w:ascii="Times New Roman" w:eastAsiaTheme="minorEastAsia" w:hAnsi="Times New Roman"/>
          <w:color w:val="000000"/>
          <w:kern w:val="0"/>
          <w:sz w:val="28"/>
          <w:szCs w:val="28"/>
        </w:rPr>
      </w:pPr>
      <w:proofErr w:type="gramStart"/>
      <w:r w:rsidRPr="001B2122">
        <w:rPr>
          <w:rFonts w:ascii="Times New Roman" w:hAnsi="Times New Roman"/>
          <w:color w:val="000000"/>
          <w:kern w:val="0"/>
          <w:sz w:val="28"/>
          <w:szCs w:val="28"/>
        </w:rPr>
        <w:t>час в неделю – на информационно-просветительские занятия патриотической, нравственной и экологической направленности «Разговоры о важном» (поне</w:t>
      </w:r>
      <w:r w:rsidRPr="001B2122">
        <w:rPr>
          <w:rFonts w:ascii="Times New Roman" w:hAnsi="Times New Roman"/>
          <w:color w:val="000000"/>
          <w:kern w:val="0"/>
          <w:sz w:val="28"/>
          <w:szCs w:val="28"/>
        </w:rPr>
        <w:softHyphen/>
        <w:t>дельник, первый урок);</w:t>
      </w:r>
      <w:proofErr w:type="gramEnd"/>
    </w:p>
    <w:p w14:paraId="7A6096D4" w14:textId="77777777" w:rsidR="001B2122" w:rsidRPr="001B2122" w:rsidRDefault="001B2122" w:rsidP="001B2122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suppressAutoHyphens w:val="0"/>
        <w:overflowPunct/>
        <w:spacing w:after="0" w:line="370" w:lineRule="exact"/>
        <w:ind w:right="10"/>
        <w:jc w:val="both"/>
        <w:textAlignment w:val="auto"/>
        <w:rPr>
          <w:rFonts w:ascii="Times New Roman" w:eastAsiaTheme="minorEastAsia" w:hAnsi="Times New Roman"/>
          <w:color w:val="000000"/>
          <w:kern w:val="0"/>
          <w:sz w:val="28"/>
          <w:szCs w:val="28"/>
        </w:rPr>
      </w:pPr>
      <w:r w:rsidRPr="001B2122">
        <w:rPr>
          <w:rFonts w:ascii="Times New Roman" w:eastAsiaTheme="minorEastAsia" w:hAnsi="Times New Roman"/>
          <w:color w:val="000000"/>
          <w:kern w:val="0"/>
          <w:sz w:val="28"/>
          <w:szCs w:val="28"/>
        </w:rPr>
        <w:t xml:space="preserve">1 </w:t>
      </w:r>
      <w:r w:rsidRPr="001B2122">
        <w:rPr>
          <w:rFonts w:ascii="Times New Roman" w:hAnsi="Times New Roman"/>
          <w:color w:val="000000"/>
          <w:kern w:val="0"/>
          <w:sz w:val="28"/>
          <w:szCs w:val="28"/>
        </w:rPr>
        <w:t xml:space="preserve">час в неделю – на занятия по формированию функциональной грамотности </w:t>
      </w:r>
      <w:proofErr w:type="gramStart"/>
      <w:r w:rsidRPr="001B2122">
        <w:rPr>
          <w:rFonts w:ascii="Times New Roman" w:hAnsi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1B2122">
        <w:rPr>
          <w:rFonts w:ascii="Times New Roman" w:hAnsi="Times New Roman"/>
          <w:color w:val="000000"/>
          <w:kern w:val="0"/>
          <w:sz w:val="28"/>
          <w:szCs w:val="28"/>
        </w:rPr>
        <w:t xml:space="preserve"> (в том числе финансовой грамотности);</w:t>
      </w:r>
    </w:p>
    <w:p w14:paraId="66873AF9" w14:textId="77777777" w:rsidR="001B2122" w:rsidRPr="001B2122" w:rsidRDefault="001B2122" w:rsidP="001B2122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suppressAutoHyphens w:val="0"/>
        <w:overflowPunct/>
        <w:spacing w:after="0" w:line="370" w:lineRule="exact"/>
        <w:ind w:right="5"/>
        <w:jc w:val="both"/>
        <w:textAlignment w:val="auto"/>
        <w:rPr>
          <w:rFonts w:ascii="Times New Roman" w:eastAsiaTheme="minorEastAsia" w:hAnsi="Times New Roman"/>
          <w:color w:val="000000"/>
          <w:kern w:val="0"/>
          <w:sz w:val="28"/>
          <w:szCs w:val="28"/>
        </w:rPr>
      </w:pPr>
      <w:r w:rsidRPr="001B2122">
        <w:rPr>
          <w:rFonts w:ascii="Times New Roman" w:eastAsiaTheme="minorEastAsia" w:hAnsi="Times New Roman"/>
          <w:color w:val="000000"/>
          <w:kern w:val="0"/>
          <w:sz w:val="28"/>
          <w:szCs w:val="28"/>
        </w:rPr>
        <w:lastRenderedPageBreak/>
        <w:t xml:space="preserve">1 </w:t>
      </w:r>
      <w:r w:rsidRPr="001B2122">
        <w:rPr>
          <w:rFonts w:ascii="Times New Roman" w:hAnsi="Times New Roman"/>
          <w:color w:val="000000"/>
          <w:kern w:val="0"/>
          <w:sz w:val="28"/>
          <w:szCs w:val="28"/>
        </w:rPr>
        <w:t xml:space="preserve">час в неделю – на занятия, направленные на удовлетворение </w:t>
      </w:r>
      <w:proofErr w:type="spellStart"/>
      <w:r w:rsidRPr="001B2122">
        <w:rPr>
          <w:rFonts w:ascii="Times New Roman" w:hAnsi="Times New Roman"/>
          <w:color w:val="000000"/>
          <w:kern w:val="0"/>
          <w:sz w:val="28"/>
          <w:szCs w:val="28"/>
        </w:rPr>
        <w:t>профориента-ционных</w:t>
      </w:r>
      <w:proofErr w:type="spellEnd"/>
      <w:r w:rsidRPr="001B2122">
        <w:rPr>
          <w:rFonts w:ascii="Times New Roman" w:hAnsi="Times New Roman"/>
          <w:color w:val="000000"/>
          <w:kern w:val="0"/>
          <w:sz w:val="28"/>
          <w:szCs w:val="28"/>
        </w:rPr>
        <w:t xml:space="preserve"> интересов и потребностей обучающихся (в том числе основы пред</w:t>
      </w:r>
      <w:r w:rsidRPr="001B2122">
        <w:rPr>
          <w:rFonts w:ascii="Times New Roman" w:hAnsi="Times New Roman"/>
          <w:color w:val="000000"/>
          <w:kern w:val="0"/>
          <w:sz w:val="28"/>
          <w:szCs w:val="28"/>
        </w:rPr>
        <w:softHyphen/>
        <w:t>принимательства).</w:t>
      </w:r>
    </w:p>
    <w:p w14:paraId="6CEE5B50" w14:textId="77777777" w:rsidR="001B2122" w:rsidRPr="001B2122" w:rsidRDefault="001B2122" w:rsidP="001B2122">
      <w:pPr>
        <w:widowControl w:val="0"/>
        <w:shd w:val="clear" w:color="auto" w:fill="FFFFFF"/>
        <w:suppressAutoHyphens w:val="0"/>
        <w:overflowPunct/>
        <w:spacing w:after="0" w:line="370" w:lineRule="exact"/>
        <w:ind w:right="5" w:firstLine="710"/>
        <w:jc w:val="both"/>
        <w:textAlignment w:val="auto"/>
        <w:rPr>
          <w:rFonts w:ascii="Times New Roman" w:eastAsiaTheme="minorEastAsia" w:hAnsi="Times New Roman"/>
          <w:kern w:val="0"/>
          <w:sz w:val="20"/>
        </w:rPr>
      </w:pPr>
      <w:proofErr w:type="gramStart"/>
      <w:r w:rsidRPr="001B2122">
        <w:rPr>
          <w:rFonts w:ascii="Times New Roman" w:hAnsi="Times New Roman"/>
          <w:color w:val="000000"/>
          <w:kern w:val="0"/>
          <w:sz w:val="28"/>
          <w:szCs w:val="28"/>
        </w:rPr>
        <w:t>Кроме того, в вариативную часть плана внеурочной деятельности вклю</w:t>
      </w:r>
      <w:r w:rsidRPr="001B2122">
        <w:rPr>
          <w:rFonts w:ascii="Times New Roman" w:hAnsi="Times New Roman"/>
          <w:color w:val="000000"/>
          <w:kern w:val="0"/>
          <w:sz w:val="28"/>
          <w:szCs w:val="28"/>
        </w:rPr>
        <w:softHyphen/>
        <w:t>чены по запросу родителей и обучающихся:</w:t>
      </w:r>
      <w:proofErr w:type="gramEnd"/>
    </w:p>
    <w:p w14:paraId="0F320BBE" w14:textId="77777777" w:rsidR="001B2122" w:rsidRPr="001B2122" w:rsidRDefault="001B2122" w:rsidP="001B2122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suppressAutoHyphens w:val="0"/>
        <w:overflowPunct/>
        <w:spacing w:after="0" w:line="370" w:lineRule="exact"/>
        <w:ind w:right="5"/>
        <w:jc w:val="both"/>
        <w:textAlignment w:val="auto"/>
        <w:rPr>
          <w:rFonts w:ascii="Times New Roman" w:eastAsiaTheme="minorEastAsia" w:hAnsi="Times New Roman"/>
          <w:color w:val="000000"/>
          <w:kern w:val="0"/>
          <w:sz w:val="28"/>
          <w:szCs w:val="28"/>
        </w:rPr>
      </w:pPr>
      <w:r w:rsidRPr="001B2122">
        <w:rPr>
          <w:rFonts w:ascii="Times New Roman" w:hAnsi="Times New Roman"/>
          <w:color w:val="000000"/>
          <w:kern w:val="0"/>
          <w:sz w:val="28"/>
          <w:szCs w:val="28"/>
        </w:rPr>
        <w:t>часы, отведенные на занятия, связанные с реализацией особых интеллектуаль</w:t>
      </w:r>
      <w:r w:rsidRPr="001B2122">
        <w:rPr>
          <w:rFonts w:ascii="Times New Roman" w:hAnsi="Times New Roman"/>
          <w:color w:val="000000"/>
          <w:kern w:val="0"/>
          <w:sz w:val="28"/>
          <w:szCs w:val="28"/>
        </w:rPr>
        <w:softHyphen/>
        <w:t>ных и социокультурных потребностей обучающихся (в том числе для сопро</w:t>
      </w:r>
      <w:r w:rsidRPr="001B2122">
        <w:rPr>
          <w:rFonts w:ascii="Times New Roman" w:hAnsi="Times New Roman"/>
          <w:color w:val="000000"/>
          <w:kern w:val="0"/>
          <w:sz w:val="28"/>
          <w:szCs w:val="28"/>
        </w:rPr>
        <w:softHyphen/>
        <w:t>вождения   отдельных учебных предметов);</w:t>
      </w:r>
    </w:p>
    <w:p w14:paraId="70CC0650" w14:textId="0BF7929C" w:rsidR="00C94464" w:rsidRPr="001B2122" w:rsidRDefault="001B2122" w:rsidP="001B2122">
      <w:pPr>
        <w:widowControl w:val="0"/>
        <w:numPr>
          <w:ilvl w:val="0"/>
          <w:numId w:val="3"/>
        </w:numPr>
        <w:shd w:val="clear" w:color="auto" w:fill="FFFFFF"/>
        <w:tabs>
          <w:tab w:val="left" w:pos="173"/>
        </w:tabs>
        <w:suppressAutoHyphens w:val="0"/>
        <w:overflowPunct/>
        <w:spacing w:after="0" w:line="370" w:lineRule="exact"/>
        <w:jc w:val="both"/>
        <w:textAlignment w:val="auto"/>
        <w:rPr>
          <w:rFonts w:ascii="Times New Roman" w:eastAsiaTheme="minorEastAsia" w:hAnsi="Times New Roman"/>
          <w:color w:val="000000"/>
          <w:kern w:val="0"/>
          <w:sz w:val="28"/>
          <w:szCs w:val="28"/>
        </w:rPr>
      </w:pPr>
      <w:r w:rsidRPr="001B2122">
        <w:rPr>
          <w:rFonts w:ascii="Times New Roman" w:hAnsi="Times New Roman"/>
          <w:color w:val="000000"/>
          <w:kern w:val="0"/>
          <w:sz w:val="28"/>
          <w:szCs w:val="28"/>
        </w:rPr>
        <w:t xml:space="preserve">часы, отведенные на занятия, направленные на удовлетворение интересов и </w:t>
      </w:r>
      <w:proofErr w:type="gramStart"/>
      <w:r w:rsidRPr="001B2122">
        <w:rPr>
          <w:rFonts w:ascii="Times New Roman" w:hAnsi="Times New Roman"/>
          <w:color w:val="000000"/>
          <w:kern w:val="0"/>
          <w:sz w:val="28"/>
          <w:szCs w:val="28"/>
        </w:rPr>
        <w:t>потребностей</w:t>
      </w:r>
      <w:proofErr w:type="gramEnd"/>
      <w:r w:rsidRPr="001B2122">
        <w:rPr>
          <w:rFonts w:ascii="Times New Roman" w:hAnsi="Times New Roman"/>
          <w:color w:val="000000"/>
          <w:kern w:val="0"/>
          <w:sz w:val="28"/>
          <w:szCs w:val="28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</w:t>
      </w:r>
      <w:r w:rsidRPr="001B2122">
        <w:rPr>
          <w:rFonts w:ascii="Times New Roman" w:hAnsi="Times New Roman"/>
          <w:color w:val="000000"/>
          <w:kern w:val="0"/>
          <w:sz w:val="28"/>
          <w:szCs w:val="28"/>
        </w:rPr>
        <w:softHyphen/>
        <w:t>тивных клубах).</w:t>
      </w:r>
    </w:p>
    <w:p w14:paraId="7B178083" w14:textId="1A55C5BC" w:rsidR="00444929" w:rsidRPr="00FF3A30" w:rsidRDefault="00444929" w:rsidP="00195CF7">
      <w:pPr>
        <w:spacing w:after="0" w:line="240" w:lineRule="auto"/>
        <w:rPr>
          <w:rFonts w:ascii="Times New Roman CYR" w:hAnsi="Times New Roman CYR"/>
          <w:bCs/>
          <w:sz w:val="24"/>
          <w:lang w:bidi="ru-RU"/>
        </w:rPr>
      </w:pPr>
      <w:r w:rsidRPr="00FF3A30">
        <w:rPr>
          <w:rFonts w:ascii="Times New Roman" w:hAnsi="Times New Roman"/>
          <w:bCs/>
          <w:kern w:val="0"/>
          <w:sz w:val="24"/>
          <w:szCs w:val="24"/>
        </w:rPr>
        <w:t xml:space="preserve">                        </w:t>
      </w:r>
    </w:p>
    <w:p w14:paraId="17C4C155" w14:textId="77777777" w:rsidR="001B2122" w:rsidRPr="001B2122" w:rsidRDefault="001B2122" w:rsidP="001B2122">
      <w:pPr>
        <w:widowControl w:val="0"/>
        <w:shd w:val="clear" w:color="auto" w:fill="FFFFFF"/>
        <w:suppressAutoHyphens w:val="0"/>
        <w:overflowPunct/>
        <w:spacing w:after="0" w:line="240" w:lineRule="auto"/>
        <w:ind w:left="864"/>
        <w:textAlignment w:val="auto"/>
        <w:rPr>
          <w:rFonts w:ascii="Times New Roman" w:eastAsiaTheme="minorEastAsia" w:hAnsi="Times New Roman"/>
          <w:kern w:val="0"/>
          <w:sz w:val="20"/>
        </w:rPr>
      </w:pPr>
      <w:r w:rsidRPr="001B2122">
        <w:rPr>
          <w:rFonts w:ascii="Times New Roman" w:hAnsi="Times New Roman"/>
          <w:b/>
          <w:bCs/>
          <w:color w:val="000000"/>
          <w:spacing w:val="-6"/>
          <w:kern w:val="0"/>
          <w:sz w:val="28"/>
          <w:szCs w:val="28"/>
        </w:rPr>
        <w:t>Недельный   план   внеурочной   деятельности   основного   общего   образования</w:t>
      </w:r>
    </w:p>
    <w:p w14:paraId="7239AB79" w14:textId="77777777" w:rsidR="001B2122" w:rsidRPr="001B2122" w:rsidRDefault="001B2122" w:rsidP="001B2122">
      <w:pPr>
        <w:widowControl w:val="0"/>
        <w:suppressAutoHyphens w:val="0"/>
        <w:overflowPunct/>
        <w:spacing w:after="317" w:line="1" w:lineRule="exact"/>
        <w:textAlignment w:val="auto"/>
        <w:rPr>
          <w:rFonts w:ascii="Times New Roman" w:eastAsiaTheme="minorEastAsia" w:hAnsi="Times New Roman"/>
          <w:kern w:val="0"/>
          <w:sz w:val="2"/>
          <w:szCs w:val="2"/>
        </w:rPr>
      </w:pPr>
    </w:p>
    <w:tbl>
      <w:tblPr>
        <w:tblW w:w="0" w:type="auto"/>
        <w:tblInd w:w="72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0"/>
        <w:gridCol w:w="3115"/>
        <w:gridCol w:w="514"/>
        <w:gridCol w:w="571"/>
        <w:gridCol w:w="442"/>
        <w:gridCol w:w="600"/>
        <w:gridCol w:w="610"/>
        <w:gridCol w:w="706"/>
      </w:tblGrid>
      <w:tr w:rsidR="001B2122" w:rsidRPr="001B2122" w14:paraId="52A28554" w14:textId="77777777" w:rsidTr="001B212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439BE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58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8005E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jc w:val="center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Количество   часов   в   неделю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B9307E3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74" w:lineRule="exact"/>
              <w:ind w:left="10" w:right="19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hAnsi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Все</w:t>
            </w:r>
            <w:r w:rsidRPr="001B2122">
              <w:rPr>
                <w:rFonts w:ascii="Times New Roman" w:hAnsi="Times New Roman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softHyphen/>
            </w:r>
            <w:r w:rsidRPr="001B2122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го</w:t>
            </w:r>
          </w:p>
        </w:tc>
      </w:tr>
      <w:tr w:rsidR="001B2122" w:rsidRPr="001B2122" w14:paraId="1C655A9B" w14:textId="77777777" w:rsidTr="001B212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1B6B7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78" w:lineRule="exact"/>
              <w:ind w:left="173" w:right="178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hAnsi="Times New Roman"/>
                <w:b/>
                <w:bCs/>
                <w:color w:val="000000"/>
                <w:spacing w:val="-2"/>
                <w:kern w:val="0"/>
                <w:sz w:val="24"/>
                <w:szCs w:val="24"/>
              </w:rPr>
              <w:t xml:space="preserve">Направление внеурочной </w:t>
            </w:r>
            <w:r w:rsidRPr="001B2122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деятельности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2B6418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jc w:val="center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Программа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BCFDA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jc w:val="center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19D96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jc w:val="center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75098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jc w:val="center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BAD8A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jc w:val="center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BD4434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jc w:val="center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E33CA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jc w:val="center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</w:p>
          <w:p w14:paraId="5045AF5D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jc w:val="center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</w:tr>
      <w:tr w:rsidR="001B2122" w:rsidRPr="001B2122" w14:paraId="13589541" w14:textId="77777777" w:rsidTr="001B212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519B49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jc w:val="center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Часть,   обязательная   для   всех   обучающихся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F3B74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</w:tr>
      <w:tr w:rsidR="001B2122" w:rsidRPr="001B2122" w14:paraId="28E75EF0" w14:textId="77777777" w:rsidTr="001B2122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62965C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74" w:lineRule="exact"/>
              <w:ind w:right="187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Информационно-</w:t>
            </w:r>
            <w:r w:rsidRPr="001B2122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</w:rPr>
              <w:t xml:space="preserve">просветительские   занятия </w:t>
            </w:r>
            <w:r w:rsidRPr="001B2122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</w:rPr>
              <w:t>патриотической,   нравствен</w:t>
            </w:r>
            <w:r w:rsidRPr="001B2122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</w:rPr>
              <w:softHyphen/>
            </w:r>
            <w:r w:rsidRPr="001B212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ной     и   экологической </w:t>
            </w:r>
            <w:r w:rsidRPr="001B2122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</w:rPr>
              <w:t xml:space="preserve">направленности   «Разговоры </w:t>
            </w:r>
            <w:r w:rsidRPr="001B212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о     </w:t>
            </w:r>
            <w:proofErr w:type="gramStart"/>
            <w:r w:rsidRPr="001B212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важном</w:t>
            </w:r>
            <w:proofErr w:type="gramEnd"/>
            <w:r w:rsidRPr="001B212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»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F26A9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Разговоры   о   </w:t>
            </w:r>
            <w:proofErr w:type="gramStart"/>
            <w:r w:rsidRPr="001B212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ACFB3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19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EE99B" w14:textId="7522CEEE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24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4C895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jc w:val="center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FDDEA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96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010F0E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24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B7D01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5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B2122" w:rsidRPr="001B2122" w14:paraId="5D2F25EF" w14:textId="77777777" w:rsidTr="001B2122">
        <w:tblPrEx>
          <w:tblCellMar>
            <w:top w:w="0" w:type="dxa"/>
            <w:bottom w:w="0" w:type="dxa"/>
          </w:tblCellMar>
        </w:tblPrEx>
        <w:trPr>
          <w:trHeight w:hRule="exact" w:val="1387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1F348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74" w:lineRule="exact"/>
              <w:ind w:right="250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</w:rPr>
              <w:t xml:space="preserve">Занятия   по   формированию </w:t>
            </w:r>
            <w:r w:rsidRPr="001B2122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</w:rPr>
              <w:t>функциональной   грамотно</w:t>
            </w:r>
            <w:r w:rsidRPr="001B2122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</w:rPr>
              <w:softHyphen/>
            </w:r>
            <w:r w:rsidRPr="001B212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сти   </w:t>
            </w:r>
            <w:proofErr w:type="gramStart"/>
            <w:r w:rsidRPr="001B212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EDFAE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78" w:lineRule="exact"/>
              <w:ind w:right="254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</w:rPr>
              <w:t>Функциональная   грамот</w:t>
            </w:r>
            <w:r w:rsidRPr="001B2122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</w:rPr>
              <w:softHyphen/>
            </w:r>
            <w:r w:rsidRPr="001B212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ность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7FDD6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19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1DC99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24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78BBF7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jc w:val="center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FB929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96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F5034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24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4D3D3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5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B2122" w:rsidRPr="001B2122" w14:paraId="36A8F63D" w14:textId="77777777" w:rsidTr="001B2122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3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F2B52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74" w:lineRule="exact"/>
              <w:ind w:right="158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</w:rPr>
              <w:t xml:space="preserve">Занятия,   направленные   на удовлетворение   </w:t>
            </w:r>
            <w:proofErr w:type="spellStart"/>
            <w:r w:rsidRPr="001B2122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</w:rPr>
              <w:t>профориен-</w:t>
            </w:r>
            <w:r w:rsidRPr="001B2122">
              <w:rPr>
                <w:rFonts w:ascii="Times New Roman" w:hAnsi="Times New Roman"/>
                <w:color w:val="000000"/>
                <w:spacing w:val="-7"/>
                <w:kern w:val="0"/>
                <w:sz w:val="24"/>
                <w:szCs w:val="24"/>
              </w:rPr>
              <w:t>тационных</w:t>
            </w:r>
            <w:proofErr w:type="spellEnd"/>
            <w:r w:rsidRPr="001B2122">
              <w:rPr>
                <w:rFonts w:ascii="Times New Roman" w:hAnsi="Times New Roman"/>
                <w:color w:val="000000"/>
                <w:spacing w:val="-7"/>
                <w:kern w:val="0"/>
                <w:sz w:val="24"/>
                <w:szCs w:val="24"/>
              </w:rPr>
              <w:t xml:space="preserve">   интересов   и   по</w:t>
            </w:r>
            <w:r w:rsidRPr="001B2122">
              <w:rPr>
                <w:rFonts w:ascii="Times New Roman" w:hAnsi="Times New Roman"/>
                <w:color w:val="000000"/>
                <w:spacing w:val="-7"/>
                <w:kern w:val="0"/>
                <w:sz w:val="24"/>
                <w:szCs w:val="24"/>
              </w:rPr>
              <w:softHyphen/>
            </w:r>
            <w:r w:rsidRPr="001B2122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</w:rPr>
              <w:t>требностей   обучающихся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DDF66" w14:textId="5F975606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eastAsiaTheme="minorEastAsia" w:hAnsi="Times New Roman"/>
                <w:color w:val="000000"/>
                <w:spacing w:val="-2"/>
                <w:kern w:val="0"/>
                <w:sz w:val="24"/>
                <w:szCs w:val="24"/>
              </w:rPr>
              <w:t>профориентация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03A92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19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3F02B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24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1887F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jc w:val="center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E590A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5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A9380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24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9582F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5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B2122" w:rsidRPr="001B2122" w14:paraId="29F6AA99" w14:textId="77777777" w:rsidTr="001B2122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B630C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jc w:val="center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Вариативная   часть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37183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</w:tr>
      <w:tr w:rsidR="001B2122" w:rsidRPr="001B2122" w14:paraId="179F8B9C" w14:textId="77777777" w:rsidTr="00F1321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3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EFD59AD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74" w:lineRule="exact"/>
              <w:ind w:right="24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</w:rPr>
              <w:t>Занятия,   связанные   с   реали</w:t>
            </w:r>
            <w:r w:rsidRPr="001B2122">
              <w:rPr>
                <w:rFonts w:ascii="Times New Roman" w:hAnsi="Times New Roman"/>
                <w:color w:val="000000"/>
                <w:spacing w:val="-5"/>
                <w:kern w:val="0"/>
                <w:sz w:val="24"/>
                <w:szCs w:val="24"/>
              </w:rPr>
              <w:softHyphen/>
            </w:r>
            <w:r w:rsidRPr="001B2122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</w:rPr>
              <w:t>зацией   особых   интеллекту</w:t>
            </w:r>
            <w:r w:rsidRPr="001B2122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</w:rPr>
              <w:softHyphen/>
            </w:r>
            <w:r w:rsidRPr="001B2122">
              <w:rPr>
                <w:rFonts w:ascii="Times New Roman" w:hAnsi="Times New Roman"/>
                <w:color w:val="000000"/>
                <w:spacing w:val="-8"/>
                <w:kern w:val="0"/>
                <w:sz w:val="24"/>
                <w:szCs w:val="24"/>
              </w:rPr>
              <w:t xml:space="preserve">альных   и        социокультурных </w:t>
            </w:r>
            <w:r w:rsidRPr="001B2122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</w:rPr>
              <w:t>потребностей   обучающихся</w:t>
            </w:r>
          </w:p>
          <w:p w14:paraId="48660F06" w14:textId="77777777" w:rsidR="001B2122" w:rsidRPr="001B2122" w:rsidRDefault="001B2122" w:rsidP="001B2122">
            <w:pPr>
              <w:widowControl w:val="0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</w:p>
          <w:p w14:paraId="0E5B3678" w14:textId="77777777" w:rsidR="001B2122" w:rsidRPr="001B2122" w:rsidRDefault="001B2122" w:rsidP="001B2122">
            <w:pPr>
              <w:widowControl w:val="0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</w:p>
          <w:p w14:paraId="5C45528A" w14:textId="77777777" w:rsidR="001B2122" w:rsidRPr="001B2122" w:rsidRDefault="001B2122" w:rsidP="001B2122">
            <w:pPr>
              <w:widowControl w:val="0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</w:p>
          <w:p w14:paraId="76FB7AA8" w14:textId="77777777" w:rsidR="001B2122" w:rsidRPr="001B2122" w:rsidRDefault="001B2122" w:rsidP="001B212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D7F63" w14:textId="766C13D5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Русландия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2CB249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072A2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AA211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2851B2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5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30C9A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76236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19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B2122" w:rsidRPr="001B2122" w14:paraId="409E8F0A" w14:textId="77777777" w:rsidTr="00F1321E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33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DE64084" w14:textId="77777777" w:rsidR="001B2122" w:rsidRPr="001B2122" w:rsidRDefault="001B2122" w:rsidP="001B212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5FD4A" w14:textId="2D6D553D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</w:rPr>
              <w:t>Путешествие по материкам и странам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12EAF5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19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C8222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24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936FB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jc w:val="center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F12ED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5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5DC79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24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7E7A5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5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eastAsiaTheme="minorEastAsia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B2122" w:rsidRPr="001B2122" w14:paraId="49439533" w14:textId="77777777" w:rsidTr="00F1321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3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EC7822F" w14:textId="77777777" w:rsidR="001B2122" w:rsidRPr="001B2122" w:rsidRDefault="001B2122" w:rsidP="001B212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9F182" w14:textId="2A39CFB4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78" w:lineRule="exact"/>
              <w:ind w:right="389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FF3A3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Мой край родной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2D70D" w14:textId="7C8D22E5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19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</w:rPr>
              <w:t>0,5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0EADB" w14:textId="3BC3352F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24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ECB4B" w14:textId="39E90720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jc w:val="center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9E021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80A56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14F7F" w14:textId="3962176D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</w:rPr>
              <w:t>0,5</w:t>
            </w:r>
          </w:p>
        </w:tc>
      </w:tr>
      <w:tr w:rsidR="001B2122" w:rsidRPr="001B2122" w14:paraId="403CBFBD" w14:textId="77777777" w:rsidTr="00561607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33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3F7E97C" w14:textId="7777777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74" w:lineRule="exact"/>
              <w:ind w:right="86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1B2122">
              <w:rPr>
                <w:rFonts w:ascii="Times New Roman" w:hAnsi="Times New Roman"/>
                <w:color w:val="000000"/>
                <w:spacing w:val="-4"/>
                <w:kern w:val="0"/>
                <w:sz w:val="24"/>
                <w:szCs w:val="24"/>
              </w:rPr>
              <w:t xml:space="preserve">Занятия,   направленные   на </w:t>
            </w:r>
            <w:r w:rsidRPr="001B2122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</w:rPr>
              <w:t xml:space="preserve">удовлетворение   интересов   и </w:t>
            </w:r>
            <w:proofErr w:type="gramStart"/>
            <w:r w:rsidRPr="001B2122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</w:rPr>
              <w:t>потребностей</w:t>
            </w:r>
            <w:proofErr w:type="gramEnd"/>
            <w:r w:rsidRPr="001B2122">
              <w:rPr>
                <w:rFonts w:ascii="Times New Roman" w:hAnsi="Times New Roman"/>
                <w:color w:val="000000"/>
                <w:spacing w:val="-2"/>
                <w:kern w:val="0"/>
                <w:sz w:val="24"/>
                <w:szCs w:val="24"/>
              </w:rPr>
              <w:t xml:space="preserve">   обучающихся </w:t>
            </w:r>
            <w:r w:rsidRPr="001B2122">
              <w:rPr>
                <w:rFonts w:ascii="Times New Roman" w:hAnsi="Times New Roman"/>
                <w:color w:val="000000"/>
                <w:spacing w:val="-7"/>
                <w:kern w:val="0"/>
                <w:sz w:val="24"/>
                <w:szCs w:val="24"/>
              </w:rPr>
              <w:t>в   творческом   и   фи</w:t>
            </w:r>
            <w:bookmarkStart w:id="0" w:name="_GoBack"/>
            <w:bookmarkEnd w:id="0"/>
            <w:r w:rsidRPr="001B2122">
              <w:rPr>
                <w:rFonts w:ascii="Times New Roman" w:hAnsi="Times New Roman"/>
                <w:color w:val="000000"/>
                <w:spacing w:val="-7"/>
                <w:kern w:val="0"/>
                <w:sz w:val="24"/>
                <w:szCs w:val="24"/>
              </w:rPr>
              <w:t xml:space="preserve">зическом </w:t>
            </w:r>
            <w:r w:rsidRPr="001B2122">
              <w:rPr>
                <w:rFonts w:ascii="Times New Roman" w:hAnsi="Times New Roman"/>
                <w:color w:val="000000"/>
                <w:spacing w:val="-7"/>
                <w:kern w:val="0"/>
                <w:sz w:val="24"/>
                <w:szCs w:val="24"/>
              </w:rPr>
              <w:lastRenderedPageBreak/>
              <w:t>развитии,   помощь   в   саморе</w:t>
            </w:r>
            <w:r w:rsidRPr="001B2122">
              <w:rPr>
                <w:rFonts w:ascii="Times New Roman" w:hAnsi="Times New Roman"/>
                <w:color w:val="000000"/>
                <w:spacing w:val="-7"/>
                <w:kern w:val="0"/>
                <w:sz w:val="24"/>
                <w:szCs w:val="24"/>
              </w:rPr>
              <w:softHyphen/>
            </w:r>
            <w:r w:rsidRPr="001B2122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</w:rPr>
              <w:t>ализации,   раскрытии   и   раз</w:t>
            </w:r>
            <w:r w:rsidRPr="001B2122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</w:rPr>
              <w:softHyphen/>
              <w:t>витии   способностей   и   та</w:t>
            </w:r>
            <w:r w:rsidRPr="001B2122">
              <w:rPr>
                <w:rFonts w:ascii="Times New Roman" w:hAnsi="Times New Roman"/>
                <w:color w:val="000000"/>
                <w:spacing w:val="-6"/>
                <w:kern w:val="0"/>
                <w:sz w:val="24"/>
                <w:szCs w:val="24"/>
              </w:rPr>
              <w:softHyphen/>
            </w:r>
            <w:r w:rsidRPr="001B2122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лантов</w:t>
            </w:r>
          </w:p>
          <w:p w14:paraId="38C51E14" w14:textId="77777777" w:rsidR="001B2122" w:rsidRPr="001B2122" w:rsidRDefault="001B2122" w:rsidP="001B2122">
            <w:pPr>
              <w:widowControl w:val="0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</w:p>
          <w:p w14:paraId="7D1FAB8C" w14:textId="77777777" w:rsidR="001B2122" w:rsidRPr="001B2122" w:rsidRDefault="001B2122" w:rsidP="001B2122">
            <w:pPr>
              <w:widowControl w:val="0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</w:p>
          <w:p w14:paraId="4305023C" w14:textId="77777777" w:rsidR="001B2122" w:rsidRPr="001B2122" w:rsidRDefault="001B2122" w:rsidP="001B2122">
            <w:pPr>
              <w:widowControl w:val="0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</w:p>
          <w:p w14:paraId="323392B0" w14:textId="77777777" w:rsidR="001B2122" w:rsidRPr="001B2122" w:rsidRDefault="001B2122" w:rsidP="001B2122">
            <w:pPr>
              <w:widowControl w:val="0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</w:p>
          <w:p w14:paraId="43DC65F9" w14:textId="77777777" w:rsidR="001B2122" w:rsidRPr="001B2122" w:rsidRDefault="001B2122" w:rsidP="001B212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0C87C" w14:textId="0303A776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</w:rPr>
              <w:lastRenderedPageBreak/>
              <w:t xml:space="preserve">Если хочешь быть </w:t>
            </w:r>
            <w:proofErr w:type="gramStart"/>
            <w:r>
              <w:rPr>
                <w:rFonts w:ascii="Times New Roman" w:eastAsiaTheme="minorEastAsia" w:hAnsi="Times New Roman"/>
                <w:kern w:val="0"/>
                <w:sz w:val="20"/>
              </w:rPr>
              <w:t>здоров</w:t>
            </w:r>
            <w:proofErr w:type="gramEnd"/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844BE" w14:textId="3E3C1CEE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20510" w14:textId="232E9FBF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9210F" w14:textId="4EB31F3A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jc w:val="center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62C04" w14:textId="48C1E0CB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5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38121" w14:textId="50D994BA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24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D8324" w14:textId="462B7A43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</w:rPr>
              <w:t>5</w:t>
            </w:r>
          </w:p>
        </w:tc>
      </w:tr>
      <w:tr w:rsidR="001B2122" w:rsidRPr="001B2122" w14:paraId="5B244638" w14:textId="77777777" w:rsidTr="0056160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33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F7191BF" w14:textId="77777777" w:rsidR="001B2122" w:rsidRPr="001B2122" w:rsidRDefault="001B2122" w:rsidP="001B212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14540" w14:textId="0C879AED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</w:rPr>
              <w:t>Минута здоровья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A5B34" w14:textId="494F3137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19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9A126" w14:textId="7E1FF0E1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24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7FEAD" w14:textId="2A68E924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jc w:val="center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224D0" w14:textId="15C4D83B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5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B240B" w14:textId="3BA81438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24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283BA" w14:textId="3A1C7871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5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</w:rPr>
              <w:t>5</w:t>
            </w:r>
          </w:p>
        </w:tc>
      </w:tr>
      <w:tr w:rsidR="001B2122" w:rsidRPr="001B2122" w14:paraId="7952EAF9" w14:textId="77777777" w:rsidTr="0056160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33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A3F330" w14:textId="77777777" w:rsidR="001B2122" w:rsidRPr="001B2122" w:rsidRDefault="001B2122" w:rsidP="001B212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53A12" w14:textId="1B8FAB09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</w:rPr>
              <w:t>Культура татарского народа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1C93D" w14:textId="71A1437F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19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1F703" w14:textId="52A74710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24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DFD5E" w14:textId="765E0840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jc w:val="center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2DB95F" w14:textId="106F7E7B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5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2D2A29" w14:textId="2053F87F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24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726A8" w14:textId="5070E25F" w:rsidR="001B2122" w:rsidRPr="001B2122" w:rsidRDefault="001B2122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5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</w:rPr>
              <w:t>5</w:t>
            </w:r>
          </w:p>
        </w:tc>
      </w:tr>
      <w:tr w:rsidR="00E516A3" w:rsidRPr="001B2122" w14:paraId="17C12AFE" w14:textId="77777777" w:rsidTr="00561607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33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8B58C8" w14:textId="77777777" w:rsidR="00E516A3" w:rsidRPr="001B2122" w:rsidRDefault="00E516A3" w:rsidP="001B212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9E7B8" w14:textId="0F02ACDE" w:rsidR="00E516A3" w:rsidRPr="001B2122" w:rsidRDefault="00E516A3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FF3A3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Клуб «Юный пешеход»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B4973" w14:textId="6253B0AF" w:rsidR="00E516A3" w:rsidRPr="001B2122" w:rsidRDefault="00E516A3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19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</w:rPr>
              <w:t>0,25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5D7ED2" w14:textId="4619705F" w:rsidR="00E516A3" w:rsidRPr="001B2122" w:rsidRDefault="00E516A3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24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A773D0">
              <w:rPr>
                <w:rFonts w:ascii="Times New Roman" w:eastAsiaTheme="minorEastAsia" w:hAnsi="Times New Roman"/>
                <w:kern w:val="0"/>
                <w:sz w:val="20"/>
              </w:rPr>
              <w:t>0,25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7010C" w14:textId="58F8C227" w:rsidR="00E516A3" w:rsidRPr="001B2122" w:rsidRDefault="00E516A3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jc w:val="center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A773D0">
              <w:rPr>
                <w:rFonts w:ascii="Times New Roman" w:eastAsiaTheme="minorEastAsia" w:hAnsi="Times New Roman"/>
                <w:kern w:val="0"/>
                <w:sz w:val="20"/>
              </w:rPr>
              <w:t>0,25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0237E" w14:textId="5A3D439C" w:rsidR="00E516A3" w:rsidRPr="001B2122" w:rsidRDefault="00E516A3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5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A773D0">
              <w:rPr>
                <w:rFonts w:ascii="Times New Roman" w:eastAsiaTheme="minorEastAsia" w:hAnsi="Times New Roman"/>
                <w:kern w:val="0"/>
                <w:sz w:val="20"/>
              </w:rPr>
              <w:t>0,25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E7575" w14:textId="7B5791A8" w:rsidR="00E516A3" w:rsidRPr="001B2122" w:rsidRDefault="00E516A3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A773D0">
              <w:rPr>
                <w:rFonts w:ascii="Times New Roman" w:eastAsiaTheme="minorEastAsia" w:hAnsi="Times New Roman"/>
                <w:kern w:val="0"/>
                <w:sz w:val="20"/>
              </w:rPr>
              <w:t>0,25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9CFDCA" w14:textId="1B99F130" w:rsidR="00E516A3" w:rsidRPr="001B2122" w:rsidRDefault="00E516A3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</w:rPr>
              <w:t>1,25</w:t>
            </w:r>
          </w:p>
        </w:tc>
      </w:tr>
      <w:tr w:rsidR="00E516A3" w:rsidRPr="001B2122" w14:paraId="2762E49E" w14:textId="77777777" w:rsidTr="00561607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33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FE3C5" w14:textId="77777777" w:rsidR="00E516A3" w:rsidRPr="001B2122" w:rsidRDefault="00E516A3" w:rsidP="001B2122">
            <w:pPr>
              <w:widowControl w:val="0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1B4AF" w14:textId="74AE6B34" w:rsidR="00E516A3" w:rsidRPr="001B2122" w:rsidRDefault="00E516A3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FF3A3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Клуб «Юный пожарный»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D9FA7" w14:textId="02EBA936" w:rsidR="00E516A3" w:rsidRPr="001B2122" w:rsidRDefault="00E516A3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19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22557E">
              <w:rPr>
                <w:rFonts w:ascii="Times New Roman" w:eastAsiaTheme="minorEastAsia" w:hAnsi="Times New Roman"/>
                <w:kern w:val="0"/>
                <w:sz w:val="20"/>
              </w:rPr>
              <w:t>0,25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289BB" w14:textId="25C72741" w:rsidR="00E516A3" w:rsidRPr="001B2122" w:rsidRDefault="00E516A3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22557E">
              <w:rPr>
                <w:rFonts w:ascii="Times New Roman" w:eastAsiaTheme="minorEastAsia" w:hAnsi="Times New Roman"/>
                <w:kern w:val="0"/>
                <w:sz w:val="20"/>
              </w:rPr>
              <w:t>0,25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AB062" w14:textId="6439A9A7" w:rsidR="00E516A3" w:rsidRPr="001B2122" w:rsidRDefault="00E516A3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22557E">
              <w:rPr>
                <w:rFonts w:ascii="Times New Roman" w:eastAsiaTheme="minorEastAsia" w:hAnsi="Times New Roman"/>
                <w:kern w:val="0"/>
                <w:sz w:val="20"/>
              </w:rPr>
              <w:t>0,25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D9D8F" w14:textId="132E4FA0" w:rsidR="00E516A3" w:rsidRPr="001B2122" w:rsidRDefault="00E516A3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22557E">
              <w:rPr>
                <w:rFonts w:ascii="Times New Roman" w:eastAsiaTheme="minorEastAsia" w:hAnsi="Times New Roman"/>
                <w:kern w:val="0"/>
                <w:sz w:val="20"/>
              </w:rPr>
              <w:t>0,25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23762" w14:textId="72B16C70" w:rsidR="00E516A3" w:rsidRPr="001B2122" w:rsidRDefault="00E516A3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 w:rsidRPr="0022557E">
              <w:rPr>
                <w:rFonts w:ascii="Times New Roman" w:eastAsiaTheme="minorEastAsia" w:hAnsi="Times New Roman"/>
                <w:kern w:val="0"/>
                <w:sz w:val="20"/>
              </w:rPr>
              <w:t>0,25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3B2E6" w14:textId="7BC67282" w:rsidR="00E516A3" w:rsidRPr="001B2122" w:rsidRDefault="00E516A3" w:rsidP="001B2122">
            <w:pPr>
              <w:widowControl w:val="0"/>
              <w:shd w:val="clear" w:color="auto" w:fill="FFFFFF"/>
              <w:suppressAutoHyphens w:val="0"/>
              <w:overflowPunct/>
              <w:spacing w:after="0" w:line="240" w:lineRule="auto"/>
              <w:ind w:left="19"/>
              <w:textAlignment w:val="auto"/>
              <w:rPr>
                <w:rFonts w:ascii="Times New Roman" w:eastAsiaTheme="minorEastAsia" w:hAnsi="Times New Roman"/>
                <w:kern w:val="0"/>
                <w:sz w:val="20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</w:rPr>
              <w:t>1,25</w:t>
            </w:r>
          </w:p>
        </w:tc>
      </w:tr>
    </w:tbl>
    <w:p w14:paraId="17E94AAE" w14:textId="77777777" w:rsidR="001B2122" w:rsidRPr="001B2122" w:rsidRDefault="001B2122" w:rsidP="001B2122">
      <w:pPr>
        <w:widowControl w:val="0"/>
        <w:suppressAutoHyphens w:val="0"/>
        <w:overflowPunct/>
        <w:spacing w:after="0" w:line="240" w:lineRule="auto"/>
        <w:textAlignment w:val="auto"/>
        <w:rPr>
          <w:rFonts w:ascii="Times New Roman" w:eastAsiaTheme="minorEastAsia" w:hAnsi="Times New Roman"/>
          <w:kern w:val="0"/>
          <w:sz w:val="20"/>
        </w:rPr>
        <w:sectPr w:rsidR="001B2122" w:rsidRPr="001B2122">
          <w:pgSz w:w="11909" w:h="16838"/>
          <w:pgMar w:top="1133" w:right="706" w:bottom="2016" w:left="278" w:header="720" w:footer="720" w:gutter="0"/>
          <w:cols w:space="60"/>
          <w:noEndnote/>
        </w:sectPr>
      </w:pPr>
    </w:p>
    <w:p w14:paraId="068085DD" w14:textId="77777777" w:rsidR="00444929" w:rsidRPr="00FF3A30" w:rsidRDefault="00444929" w:rsidP="00444929"/>
    <w:p w14:paraId="0B9C1940" w14:textId="77777777" w:rsidR="00B14F4B" w:rsidRPr="00FF3A30" w:rsidRDefault="00B14F4B"/>
    <w:sectPr w:rsidR="00B14F4B" w:rsidRPr="00FF3A30" w:rsidSect="001B2122">
      <w:footnotePr>
        <w:pos w:val="beneathText"/>
      </w:footnotePr>
      <w:pgSz w:w="11905" w:h="16837"/>
      <w:pgMar w:top="719" w:right="565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3AE87A"/>
    <w:lvl w:ilvl="0">
      <w:numFmt w:val="bullet"/>
      <w:lvlText w:val="*"/>
      <w:lvlJc w:val="left"/>
    </w:lvl>
  </w:abstractNum>
  <w:abstractNum w:abstractNumId="1">
    <w:nsid w:val="51393B73"/>
    <w:multiLevelType w:val="multilevel"/>
    <w:tmpl w:val="B74A1E5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137E9F"/>
    <w:multiLevelType w:val="multilevel"/>
    <w:tmpl w:val="CAC451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29"/>
    <w:rsid w:val="00091C12"/>
    <w:rsid w:val="000B5041"/>
    <w:rsid w:val="000F4722"/>
    <w:rsid w:val="001238DF"/>
    <w:rsid w:val="00195CF7"/>
    <w:rsid w:val="00196BD7"/>
    <w:rsid w:val="001B2122"/>
    <w:rsid w:val="001F69CE"/>
    <w:rsid w:val="002119FC"/>
    <w:rsid w:val="002328D8"/>
    <w:rsid w:val="00265D43"/>
    <w:rsid w:val="002A7C03"/>
    <w:rsid w:val="0032155F"/>
    <w:rsid w:val="003430FD"/>
    <w:rsid w:val="003431F7"/>
    <w:rsid w:val="003E0554"/>
    <w:rsid w:val="00444929"/>
    <w:rsid w:val="004A7D6B"/>
    <w:rsid w:val="00513CE0"/>
    <w:rsid w:val="00543B13"/>
    <w:rsid w:val="005D0A50"/>
    <w:rsid w:val="006C69F6"/>
    <w:rsid w:val="006E172A"/>
    <w:rsid w:val="006F3A04"/>
    <w:rsid w:val="007F1FD5"/>
    <w:rsid w:val="00840736"/>
    <w:rsid w:val="00842B6F"/>
    <w:rsid w:val="008514B2"/>
    <w:rsid w:val="008A24D7"/>
    <w:rsid w:val="009628FE"/>
    <w:rsid w:val="00962A1C"/>
    <w:rsid w:val="00AB0B03"/>
    <w:rsid w:val="00B14F4B"/>
    <w:rsid w:val="00B86FFE"/>
    <w:rsid w:val="00BC080B"/>
    <w:rsid w:val="00BC2BA2"/>
    <w:rsid w:val="00BD4574"/>
    <w:rsid w:val="00BE1D38"/>
    <w:rsid w:val="00C51675"/>
    <w:rsid w:val="00C94464"/>
    <w:rsid w:val="00CC42D8"/>
    <w:rsid w:val="00D17300"/>
    <w:rsid w:val="00DA5941"/>
    <w:rsid w:val="00DF2315"/>
    <w:rsid w:val="00E516A3"/>
    <w:rsid w:val="00E5406C"/>
    <w:rsid w:val="00EC2D02"/>
    <w:rsid w:val="00EC72D1"/>
    <w:rsid w:val="00FB4C6A"/>
    <w:rsid w:val="00F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4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29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929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4D7"/>
    <w:rPr>
      <w:rFonts w:ascii="Tahoma" w:eastAsia="Times New Roman" w:hAnsi="Tahoma" w:cs="Tahoma"/>
      <w:kern w:val="1"/>
      <w:sz w:val="16"/>
      <w:szCs w:val="16"/>
      <w:lang w:eastAsia="ru-RU"/>
    </w:rPr>
  </w:style>
  <w:style w:type="character" w:customStyle="1" w:styleId="fontstyle01">
    <w:name w:val="fontstyle01"/>
    <w:basedOn w:val="a0"/>
    <w:rsid w:val="00CC42D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unhideWhenUsed/>
    <w:rsid w:val="00343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29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929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kern w:val="1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4D7"/>
    <w:rPr>
      <w:rFonts w:ascii="Tahoma" w:eastAsia="Times New Roman" w:hAnsi="Tahoma" w:cs="Tahoma"/>
      <w:kern w:val="1"/>
      <w:sz w:val="16"/>
      <w:szCs w:val="16"/>
      <w:lang w:eastAsia="ru-RU"/>
    </w:rPr>
  </w:style>
  <w:style w:type="character" w:customStyle="1" w:styleId="fontstyle01">
    <w:name w:val="fontstyle01"/>
    <w:basedOn w:val="a0"/>
    <w:rsid w:val="00CC42D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unhideWhenUsed/>
    <w:rsid w:val="00343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7175842%236540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351296491%236500I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60717584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607175842%2364U0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607175848%236540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19</cp:revision>
  <cp:lastPrinted>2022-09-08T03:08:00Z</cp:lastPrinted>
  <dcterms:created xsi:type="dcterms:W3CDTF">2019-08-28T20:22:00Z</dcterms:created>
  <dcterms:modified xsi:type="dcterms:W3CDTF">2022-10-17T09:52:00Z</dcterms:modified>
</cp:coreProperties>
</file>