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FE3">
        <w:rPr>
          <w:rFonts w:ascii="Times New Roman" w:eastAsia="Times New Roman" w:hAnsi="Times New Roman"/>
          <w:b/>
          <w:sz w:val="24"/>
          <w:szCs w:val="24"/>
        </w:rPr>
        <w:t>МБОУ «Ашеванская ООШ»</w:t>
      </w:r>
    </w:p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FE3">
        <w:rPr>
          <w:rFonts w:ascii="Times New Roman" w:eastAsia="Times New Roman" w:hAnsi="Times New Roman"/>
          <w:b/>
          <w:sz w:val="24"/>
          <w:szCs w:val="24"/>
        </w:rPr>
        <w:t>Спецификация</w:t>
      </w:r>
    </w:p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FE3">
        <w:rPr>
          <w:rFonts w:ascii="Times New Roman" w:eastAsia="Times New Roman" w:hAnsi="Times New Roman"/>
          <w:b/>
          <w:sz w:val="24"/>
          <w:szCs w:val="24"/>
        </w:rPr>
        <w:t>Контрольно – измерительной работы для проведения итоговой контрольной работы</w:t>
      </w:r>
    </w:p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физической культуре в 9</w:t>
      </w:r>
      <w:r w:rsidRPr="00043FE3">
        <w:rPr>
          <w:rFonts w:ascii="Times New Roman" w:eastAsia="Times New Roman" w:hAnsi="Times New Roman"/>
          <w:b/>
          <w:sz w:val="24"/>
          <w:szCs w:val="24"/>
        </w:rPr>
        <w:t xml:space="preserve"> классе</w:t>
      </w:r>
    </w:p>
    <w:p w:rsidR="00E762EE" w:rsidRPr="00043FE3" w:rsidRDefault="00E762EE" w:rsidP="00E762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43FE3">
        <w:rPr>
          <w:rFonts w:ascii="Times New Roman" w:eastAsia="Times New Roman" w:hAnsi="Times New Roman"/>
          <w:sz w:val="24"/>
          <w:szCs w:val="24"/>
        </w:rPr>
        <w:t>Назначение работы</w:t>
      </w:r>
    </w:p>
    <w:p w:rsidR="00E762EE" w:rsidRPr="00043FE3" w:rsidRDefault="00E762EE" w:rsidP="00E762E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043FE3">
        <w:rPr>
          <w:rFonts w:ascii="Times New Roman" w:eastAsia="Times New Roman" w:hAnsi="Times New Roman"/>
          <w:sz w:val="24"/>
          <w:szCs w:val="24"/>
        </w:rPr>
        <w:t>- выявить степень соответствия уровня подготовки класса общим базовым требованиям к подг</w:t>
      </w:r>
      <w:r>
        <w:rPr>
          <w:rFonts w:ascii="Times New Roman" w:eastAsia="Times New Roman" w:hAnsi="Times New Roman"/>
          <w:sz w:val="24"/>
          <w:szCs w:val="24"/>
        </w:rPr>
        <w:t>отовке учеников, заканчивающих 9</w:t>
      </w:r>
      <w:r w:rsidRPr="00043FE3">
        <w:rPr>
          <w:rFonts w:ascii="Times New Roman" w:eastAsia="Times New Roman" w:hAnsi="Times New Roman"/>
          <w:sz w:val="24"/>
          <w:szCs w:val="24"/>
        </w:rPr>
        <w:t xml:space="preserve"> класс</w:t>
      </w:r>
    </w:p>
    <w:p w:rsidR="00E762EE" w:rsidRPr="00043FE3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Структура проверочной работы.</w:t>
      </w:r>
    </w:p>
    <w:p w:rsidR="00E762EE" w:rsidRPr="00043FE3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FE3">
        <w:rPr>
          <w:rFonts w:ascii="Times New Roman" w:hAnsi="Times New Roman"/>
          <w:sz w:val="24"/>
          <w:szCs w:val="24"/>
        </w:rPr>
        <w:t>Контрольная работа по физической культуре состоит из двух частей: практической и теоретической. Практическая часть состоит из тестов-упражнений.</w:t>
      </w:r>
    </w:p>
    <w:p w:rsidR="00E762EE" w:rsidRPr="00043FE3" w:rsidRDefault="00E762EE" w:rsidP="00E762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«Теория» содержатся </w:t>
      </w:r>
      <w:r w:rsidR="00D77C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тридцать </w:t>
      </w: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заданий </w:t>
      </w:r>
    </w:p>
    <w:p w:rsidR="00E762EE" w:rsidRPr="00043FE3" w:rsidRDefault="00E762EE" w:rsidP="00E762E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«Практика» включает в себя пять заданий</w:t>
      </w: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762EE" w:rsidRPr="00043FE3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выполнения работы - на выполнение </w:t>
      </w:r>
      <w:r w:rsidRPr="00043FE3">
        <w:rPr>
          <w:rFonts w:ascii="Times New Roman" w:eastAsia="Times New Roman" w:hAnsi="Times New Roman"/>
          <w:sz w:val="24"/>
          <w:szCs w:val="24"/>
          <w:lang w:eastAsia="ru-RU"/>
        </w:rPr>
        <w:t>итоговой контрольной работы отводится 90 минут.</w:t>
      </w:r>
      <w:r w:rsidRPr="0004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Контрольно-измерительные материалы</w:t>
      </w:r>
    </w:p>
    <w:p w:rsidR="00E762EE" w:rsidRPr="00043FE3" w:rsidRDefault="00E762EE" w:rsidP="00E762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FE3">
        <w:rPr>
          <w:rFonts w:ascii="Times New Roman" w:eastAsia="Times New Roman" w:hAnsi="Times New Roman"/>
          <w:sz w:val="24"/>
          <w:szCs w:val="24"/>
          <w:lang w:eastAsia="ru-RU"/>
        </w:rPr>
        <w:t>Данные материалы предназначены для контроля сформированных у</w:t>
      </w:r>
      <w:r w:rsidR="00D77C73">
        <w:rPr>
          <w:rFonts w:ascii="Times New Roman" w:eastAsia="Times New Roman" w:hAnsi="Times New Roman"/>
          <w:sz w:val="24"/>
          <w:szCs w:val="24"/>
          <w:lang w:eastAsia="ru-RU"/>
        </w:rPr>
        <w:t>мений обучающихся по окончании 9</w:t>
      </w:r>
      <w:r w:rsidRPr="00043FE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</w:t>
      </w:r>
      <w:r w:rsidR="00CB41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Спецификация</w:t>
      </w:r>
    </w:p>
    <w:p w:rsidR="00122ABA" w:rsidRPr="00CB414A" w:rsidRDefault="00122ABA" w:rsidP="00CB41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392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897"/>
      </w:tblGrid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043FE3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3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43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043FE3" w:rsidRDefault="00122ABA" w:rsidP="00CB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F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E762EE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Отличительным признаком физической культуры является…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воспитание представляет собой…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частота сердечных сокращений (ЧСС) после выполнения упражнения восстанавливается до уровня, который был до начала урока физической культуры, за 60 сек., то это свидетельствует, что нагрузка…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двигательным действиям и воспитание физических качеств составляет основу…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обучения двигательному действию рекомендуется начинать с освоения…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воспитания гибкости используются…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повышают с помощью методов…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Выносливость человека не зависит </w:t>
            </w:r>
            <w:proofErr w:type="gramStart"/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Осанкой называется…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закаливанием понимают…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режима дня способствуют укреплению здоровья, потому что…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Наиболее важным слагаемым здорового образа жизни является: 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занятие физическими упражнениями способствуют повышению работоспособности, потому что: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официальное участие России в Олимпийских играх произошло на Играх: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043FE3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олимпийский комитет принял решение о проведении зимних Олимпийских игр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Спортсмены Российской Федерации впервые выступили под российским флагом: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проводились Игры XXII Олимпиады: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406DF2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 «олимпиада» означает: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Древнегреческие Игры Олимпиады праздновались…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основал современные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Олимпийские игры: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122ABA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фаза прыжка в длину с разбега?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122ABA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марафонского  бега составляет: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122ABA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Исходным положением для метания является?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122ABA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спорта, известный как «королева спорта»: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122ABA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себя, лыжи выбираю так: 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Экстренное торможение на лыжах: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распространённый  лыжный ход: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6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быстрый лыжный ход:</w:t>
            </w:r>
          </w:p>
        </w:tc>
      </w:tr>
      <w:tr w:rsidR="00122ABA" w:rsidRPr="00043FE3" w:rsidTr="0031152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Default="00122ABA" w:rsidP="0031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A" w:rsidRPr="00E762EE" w:rsidRDefault="00122ABA" w:rsidP="00311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называется дистанцией: </w:t>
            </w:r>
          </w:p>
        </w:tc>
      </w:tr>
    </w:tbl>
    <w:p w:rsidR="00122ABA" w:rsidRDefault="00122ABA" w:rsidP="00E762EE">
      <w:pPr>
        <w:spacing w:after="0" w:line="240" w:lineRule="auto"/>
        <w:ind w:right="-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ABA" w:rsidRPr="00694730" w:rsidRDefault="00122ABA" w:rsidP="00122A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 оценивания контрольной работы</w:t>
      </w:r>
    </w:p>
    <w:p w:rsidR="00122ABA" w:rsidRPr="00694730" w:rsidRDefault="00122ABA" w:rsidP="00122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100% – 90% правильных ответов - оценка «5»</w:t>
      </w:r>
    </w:p>
    <w:p w:rsidR="00122ABA" w:rsidRPr="00694730" w:rsidRDefault="00122ABA" w:rsidP="00122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80% – 60% правильных ответов - оценка «4» </w:t>
      </w:r>
    </w:p>
    <w:p w:rsidR="00122ABA" w:rsidRPr="00694730" w:rsidRDefault="00122ABA" w:rsidP="00122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50% – 40% правильных ответов – оценка «3» </w:t>
      </w:r>
    </w:p>
    <w:p w:rsidR="00122ABA" w:rsidRPr="00694730" w:rsidRDefault="00122ABA" w:rsidP="00122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30% – ниже правильных ответов – оценка «2»</w:t>
      </w:r>
    </w:p>
    <w:p w:rsidR="00122ABA" w:rsidRDefault="00122ABA" w:rsidP="00CB414A">
      <w:pPr>
        <w:spacing w:after="0" w:line="240" w:lineRule="auto"/>
        <w:ind w:right="-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2ABA" w:rsidRPr="00694730" w:rsidRDefault="00122ABA" w:rsidP="00122ABA">
      <w:pPr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физической культуре для 8 класса</w:t>
      </w:r>
    </w:p>
    <w:p w:rsidR="00122ABA" w:rsidRPr="00694730" w:rsidRDefault="00122ABA" w:rsidP="00122A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 по выполнению теоретических заданий.</w:t>
      </w:r>
    </w:p>
    <w:p w:rsidR="00122ABA" w:rsidRDefault="00122ABA" w:rsidP="00122A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4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выполнению тестового задания. Вам предлагается ответить на вопросы по физической культуре. К каждому вопросу дано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</w:t>
      </w:r>
      <w:r w:rsidRPr="00694730">
        <w:rPr>
          <w:rFonts w:ascii="Times New Roman" w:eastAsia="Times New Roman" w:hAnsi="Times New Roman"/>
          <w:sz w:val="24"/>
          <w:szCs w:val="24"/>
          <w:lang w:eastAsia="ru-RU"/>
        </w:rPr>
        <w:t>варианта ответа, из которых только один верный, надо указать букву верного ответа. Выполнять их можно в любом порядке, главное — правильно решить как можно больше заданий. Совет: для экономии времени пропускать задание, которое не удается выполнить сразу, и переходить к следующему. Если после выполнения всей работы останется время, можно будет вернуться к пропущенным заданиям. При выполнении заданий можно использовать черновик. Все необходимые вычисления, преобразования и прочее можно выполнять в черновике. Записи в черновике не проверяются и не оцениваются.</w:t>
      </w:r>
      <w:r w:rsidRPr="00694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122ABA" w:rsidRPr="00122ABA" w:rsidRDefault="00122ABA" w:rsidP="00122A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Отличительным признаком физической культуры является…</w:t>
      </w:r>
      <w:r w:rsidRPr="00122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воспитание физических качеств и обучение двигательным действиям;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использование гигиенических факторов и оздоровительных сил природы;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высокие результаты в учебной, трудовой и спортивной деятельности;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определенным образом организованная двигательная активность.</w:t>
      </w:r>
    </w:p>
    <w:p w:rsidR="00E762EE" w:rsidRPr="00E762EE" w:rsidRDefault="00E762EE" w:rsidP="00E762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Физическое воспитание представляет собой…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способ повышения работоспособности и укрепления здоровья;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процесс воздействия на развитие индивида;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процесс выполнения физических упражнений;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обеспечение общего уровня физической подготовленности.</w:t>
      </w:r>
    </w:p>
    <w:p w:rsidR="00E762EE" w:rsidRPr="00E762EE" w:rsidRDefault="00E762EE" w:rsidP="00E762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Если частота сердечных сокращений (ЧСС) после выполнения упражнения восстанавливается до уровня, который был до начала урока физической культуры, за 60 сек., то это свидетельствует, что нагрузка…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необходимо время отдыха увеличить;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мала</w:t>
      </w:r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следует увеличить;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переносится организмом относительно легко;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г)  достаточно 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большая</w:t>
      </w:r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, но ее можно повторить.</w:t>
      </w:r>
    </w:p>
    <w:p w:rsidR="00E762EE" w:rsidRPr="00E762EE" w:rsidRDefault="00E762EE" w:rsidP="00E762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Обучение двигательным действиям и воспитание физических качеств составляет основу…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физического развития;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физического воспитания;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физической культуры;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физического совершенства.</w:t>
      </w:r>
    </w:p>
    <w:p w:rsidR="00E762EE" w:rsidRPr="00E762EE" w:rsidRDefault="00E762EE" w:rsidP="00E762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двигательному действию рекомендуется начинать с освоения…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исходного положения;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главного звена техники;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подводящих упражнений;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подготовительных упражнений.</w:t>
      </w:r>
    </w:p>
    <w:p w:rsidR="00E762EE" w:rsidRPr="00E762EE" w:rsidRDefault="00E762EE" w:rsidP="00E762E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Для воспитания гибкости используются…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движения рывкового характера;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движения, выполняемые с большой амплитудой;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пружинящие движения;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маховые движения с отягощением и без него.</w:t>
      </w:r>
    </w:p>
    <w:p w:rsidR="00E762EE" w:rsidRPr="00E762EE" w:rsidRDefault="00E762EE" w:rsidP="00E762E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Координированность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повышают с помощью методов…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контрастных заданий;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воспитания физических качеств;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внушения;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обучения.</w:t>
      </w:r>
    </w:p>
    <w:p w:rsidR="00E762EE" w:rsidRPr="00E762EE" w:rsidRDefault="00E762EE" w:rsidP="00E762E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Выносливость человека не зависит 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 прочности звеньев опорно-двигательного аппарата;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силы воли;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силы мышц;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возможностей систем дыхания и кровообращения.</w:t>
      </w:r>
    </w:p>
    <w:p w:rsidR="00E762EE" w:rsidRPr="00E762EE" w:rsidRDefault="00E762EE" w:rsidP="00E762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Осанкой называется…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силуэт человека;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привычная поза человека в вертикальном положении;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качество позвоночника, обеспечивающее хорошее самочувствие;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пружинные характеристики позвоночника и стоп.</w:t>
      </w:r>
    </w:p>
    <w:p w:rsidR="00E762EE" w:rsidRPr="00E762EE" w:rsidRDefault="00E762EE" w:rsidP="00E762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Под закаливанием понимают…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приспособление организма к воздействиям внешней среды;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использование солнца, воздуха и воды;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сочетание воздушных и солнечных ванн с гимнастикой;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купание в холодной воде и хождение босиком.</w:t>
      </w:r>
    </w:p>
    <w:p w:rsidR="00E762EE" w:rsidRPr="00E762EE" w:rsidRDefault="00E762EE" w:rsidP="00E762E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Соблюдение режима дня способствуют укреплению здоровья, потому что…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позволяет избегать неоправданных физических напряжений;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обеспечивает ритмичность работы организма;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   в)  позволяет правильно планировать дела в течение дня;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изменяется величина нагрузки на центральную нервную систему.</w:t>
      </w:r>
    </w:p>
    <w:p w:rsidR="00E762EE" w:rsidRPr="00E762EE" w:rsidRDefault="00E762EE" w:rsidP="00E762E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важным слагаемым здорового образа жизни является: 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двигательный режим;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рациональное питание;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личная и общественная гигиена;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закаливание организма.</w:t>
      </w:r>
    </w:p>
    <w:p w:rsidR="00E762EE" w:rsidRPr="00E762EE" w:rsidRDefault="00E762EE" w:rsidP="00E762E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Регулярное занятие физическими упражнениями способствуют повышению работоспособности, потому что: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во время занятий выполняются двигательные действия, способствующие развитию силы и выносливости;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достигаемое при этом утомление активизирует процессы восстановления и адаптации;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в результате повышается эффективность и экономичность дыхания и кровообращения.</w:t>
      </w:r>
    </w:p>
    <w:p w:rsidR="00E762EE" w:rsidRPr="00E762EE" w:rsidRDefault="00E762EE" w:rsidP="00E762E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Первое официальное участие России в Олимпийских играх произошло на Играх: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II Олимпиады в Париже (1900);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IV Олимпиады в  Лондоне (1908);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V Олимпиады в Стокгольме (1912);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VII Олимпиады в Антверпене (1920).</w:t>
      </w:r>
    </w:p>
    <w:p w:rsidR="00E762EE" w:rsidRPr="00E762EE" w:rsidRDefault="00E762EE" w:rsidP="00E762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Международный олимпийский комитет принял решение о проведении зимних Олимпийских игр: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в 1920г.;                                  б)  1922г.;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1924 г.;                                    г) 1925г.</w:t>
      </w:r>
    </w:p>
    <w:p w:rsidR="00E762EE" w:rsidRPr="00E762EE" w:rsidRDefault="00E762EE" w:rsidP="00E762E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Спортсмены Российской Федерации впервые выступили под российским флагом: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в 1992г на Играх XXV Олимпиады в Барселоне, Испания;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б)  в 1992г на Играх XVI Олимпиады в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Альбервилле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, Франция;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в)  в 1965г на Играх XVII Олимпиады в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Лиллехаммере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, Норвегия;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в 1996г на Играх XXVI Олимпиады в Атланте, США.</w:t>
      </w:r>
    </w:p>
    <w:p w:rsidR="00E762EE" w:rsidRPr="00E762EE" w:rsidRDefault="00E762EE" w:rsidP="00E762E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Олимпийский символ представляет собой пять переплетенных колец, расположенных слева направо в следующем порядке: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вверху—синее, черное, красное; внизу—желтое, зеленое;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вверху—зеленое, черное, красное; внизу—синее, желтое;    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вверху—красное, синие, черное;  внизу—желтое, зеленое;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вверху—синее, черное, красное; внизу—зеленое, желтое.</w:t>
      </w:r>
    </w:p>
    <w:p w:rsidR="00E762EE" w:rsidRPr="00E762EE" w:rsidRDefault="00E762EE" w:rsidP="00E762E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Где проводились Игры XXII Олимпиады: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 Мельбурн;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 Мехико;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Москва;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Монреаль.</w:t>
      </w:r>
    </w:p>
    <w:p w:rsidR="00E762EE" w:rsidRPr="00E762EE" w:rsidRDefault="00E762EE" w:rsidP="00E762E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Термин «олимпиада» означает: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четырехлетний период между Олимпийскими играми;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 первый год четырехлетия, наступление которого празднуют Олимпийские игры;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 синоним Олимпийских игр;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г)  соревнования, проводимые во время Олимпийских игр.</w:t>
      </w:r>
    </w:p>
    <w:p w:rsidR="00E762EE" w:rsidRPr="00E762EE" w:rsidRDefault="00E762EE" w:rsidP="00E762E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Древнегреческие Игры Олимпиады праздновались…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а)  у горы Олимп;                                       б)  в Афинах;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в)  в Спарте;                                                г)  в Олимпии. </w:t>
      </w:r>
    </w:p>
    <w:p w:rsidR="00E762EE" w:rsidRPr="00E762EE" w:rsidRDefault="00E762EE" w:rsidP="00E762EE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Кто основал современные </w:t>
      </w:r>
      <w:r w:rsidR="00122ABA">
        <w:rPr>
          <w:rFonts w:ascii="Times New Roman" w:eastAsia="Times New Roman" w:hAnsi="Times New Roman"/>
          <w:sz w:val="24"/>
          <w:szCs w:val="24"/>
          <w:lang w:eastAsia="ru-RU"/>
        </w:rPr>
        <w:t>Олимпийские игры</w:t>
      </w: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а) Хуан Антонио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Саморанч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б) Жак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Рогг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Пьер де Кубертен;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г) Мишель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Бреаль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62EE" w:rsidRPr="00E762EE" w:rsidRDefault="00E762EE" w:rsidP="00E762E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Начальная фаза прыжка в длину с разбега?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разбег;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полет и приземление;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отталкивание.</w:t>
      </w:r>
    </w:p>
    <w:p w:rsidR="00E762EE" w:rsidRPr="00E762EE" w:rsidRDefault="00E762EE" w:rsidP="00E762E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Длина марафонского  бега составляет: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а) 42 км 196 м;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42 км 195 м;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в) 42 км 192 м.</w:t>
      </w:r>
    </w:p>
    <w:p w:rsidR="00E762EE" w:rsidRPr="00E762EE" w:rsidRDefault="00E762EE" w:rsidP="00E762E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Исходным положением для метания является?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а) разбег;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б)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скрестный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шаг;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в) выпад.</w:t>
      </w:r>
    </w:p>
    <w:p w:rsidR="00E762EE" w:rsidRPr="00E762EE" w:rsidRDefault="00E762EE" w:rsidP="00E762E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Вид спорта, известный как «королева спорта»: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а) лёгкая атлетика;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б)  стрельба из лука;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   в)  художественная гимнастика.</w:t>
      </w:r>
    </w:p>
    <w:p w:rsidR="00E762EE" w:rsidRPr="00E762EE" w:rsidRDefault="00E762EE" w:rsidP="00E762E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себя, лыжи выбираю так: 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а)  положу их на пол, встану на них и просуну листок бумаги, а палки ниже плеча;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б)  поставлю лыжи вертикально, они должны быть выше руки на 20 см;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в)  лыжи стоят вертикально и должны доставать  до середины ладони,</w:t>
      </w:r>
      <w:r w:rsidR="00122A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палки на 4-5см выше плеча. </w:t>
      </w:r>
    </w:p>
    <w:p w:rsidR="00E762EE" w:rsidRPr="00E762EE" w:rsidRDefault="00122ABA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E762EE" w:rsidRPr="00E76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62EE" w:rsidRPr="00E762EE">
        <w:rPr>
          <w:rFonts w:ascii="Times New Roman" w:eastAsia="Times New Roman" w:hAnsi="Times New Roman"/>
          <w:sz w:val="24"/>
          <w:szCs w:val="24"/>
          <w:lang w:eastAsia="ru-RU"/>
        </w:rPr>
        <w:t>Экстренное торможение на лыжах: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а)   «плугом»;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 б) на параллельных лыжах; 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в)  лечь на бок или сесть (падением).   </w:t>
      </w:r>
    </w:p>
    <w:p w:rsidR="00E762EE" w:rsidRPr="00E762EE" w:rsidRDefault="00122ABA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28</w:t>
      </w:r>
      <w:r w:rsidR="00E762EE" w:rsidRPr="00E762EE">
        <w:rPr>
          <w:rFonts w:ascii="Times New Roman" w:eastAsia="Times New Roman" w:hAnsi="Times New Roman"/>
          <w:sz w:val="24"/>
          <w:szCs w:val="24"/>
          <w:lang w:eastAsia="ru-RU"/>
        </w:rPr>
        <w:t>. Самый распространённый  лыжный ход: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а)  попеременный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четырехшажный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б)  одновременный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бесшажный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 в)  попеременный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двухшажный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ход.</w:t>
      </w:r>
    </w:p>
    <w:p w:rsidR="00E762EE" w:rsidRPr="00406DF2" w:rsidRDefault="00E762EE" w:rsidP="00406DF2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DF2">
        <w:rPr>
          <w:rFonts w:ascii="Times New Roman" w:eastAsia="Times New Roman" w:hAnsi="Times New Roman"/>
          <w:sz w:val="24"/>
          <w:szCs w:val="24"/>
          <w:lang w:eastAsia="ru-RU"/>
        </w:rPr>
        <w:t> Самый быстрый лыжный ход: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а)  одновременный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бесшажный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   б) одновременный одношажный ход;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   в) одновременный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двухшажный</w:t>
      </w:r>
      <w:proofErr w:type="spell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ход.</w:t>
      </w:r>
    </w:p>
    <w:p w:rsidR="00E762EE" w:rsidRPr="00E762EE" w:rsidRDefault="00406DF2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762EE" w:rsidRPr="00E762EE">
        <w:rPr>
          <w:rFonts w:ascii="Times New Roman" w:eastAsia="Times New Roman" w:hAnsi="Times New Roman"/>
          <w:sz w:val="24"/>
          <w:szCs w:val="24"/>
          <w:lang w:eastAsia="ru-RU"/>
        </w:rPr>
        <w:t>30.   Что называется дистанцией: 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а) расстояние между учащимися, стоящими в колонне по 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б) расстояние между двумя стоящими рядом колоннами учащихся;</w:t>
      </w:r>
    </w:p>
    <w:p w:rsid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в) расстояние между </w:t>
      </w:r>
      <w:proofErr w:type="gram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 xml:space="preserve">уча </w:t>
      </w:r>
      <w:proofErr w:type="spellStart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щимися</w:t>
      </w:r>
      <w:proofErr w:type="spellEnd"/>
      <w:proofErr w:type="gramEnd"/>
      <w:r w:rsidRPr="00E762EE">
        <w:rPr>
          <w:rFonts w:ascii="Times New Roman" w:eastAsia="Times New Roman" w:hAnsi="Times New Roman"/>
          <w:sz w:val="24"/>
          <w:szCs w:val="24"/>
          <w:lang w:eastAsia="ru-RU"/>
        </w:rPr>
        <w:t>, стоящими боком друг к другу.</w:t>
      </w:r>
    </w:p>
    <w:p w:rsid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C73" w:rsidRDefault="00D77C73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62EE" w:rsidRPr="00E762EE" w:rsidRDefault="00E762EE" w:rsidP="00E7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Ключи:</w:t>
      </w:r>
    </w:p>
    <w:p w:rsidR="00AC3881" w:rsidRDefault="00AC3881" w:rsidP="00E762EE">
      <w:pPr>
        <w:spacing w:after="0" w:line="24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74"/>
      </w:tblGrid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  <w:tr w:rsidR="00E762EE" w:rsidRPr="00E762EE" w:rsidTr="00E762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762EE" w:rsidRPr="00E762EE" w:rsidRDefault="00E762EE" w:rsidP="00E76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D77C73" w:rsidRDefault="00D77C73" w:rsidP="00D77C7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77C73" w:rsidRPr="00694730" w:rsidRDefault="00D77C73" w:rsidP="00D77C7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730">
        <w:rPr>
          <w:rFonts w:ascii="Times New Roman" w:eastAsia="Times New Roman" w:hAnsi="Times New Roman"/>
          <w:b/>
          <w:sz w:val="24"/>
          <w:szCs w:val="24"/>
        </w:rPr>
        <w:t>Практическая часть для учащихся 8 класса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1134"/>
        <w:gridCol w:w="994"/>
        <w:gridCol w:w="993"/>
        <w:gridCol w:w="1135"/>
        <w:gridCol w:w="1135"/>
        <w:gridCol w:w="993"/>
      </w:tblGrid>
      <w:tr w:rsidR="00D77C73" w:rsidRPr="00694730" w:rsidTr="00251CA8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D77C73" w:rsidRPr="00694730" w:rsidTr="00251CA8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73" w:rsidRPr="00694730" w:rsidRDefault="00D77C73" w:rsidP="003115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D77C73" w:rsidRPr="00694730" w:rsidTr="00251CA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Бег 60м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10.0</w:t>
            </w:r>
          </w:p>
        </w:tc>
      </w:tr>
      <w:tr w:rsidR="00D77C73" w:rsidRPr="00694730" w:rsidTr="00251CA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Бег 15</w:t>
            </w:r>
            <w:r w:rsidR="00D77C73"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00 м (д.), 2000м (м.)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7.30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8.30</w:t>
            </w:r>
          </w:p>
        </w:tc>
      </w:tr>
      <w:tr w:rsidR="00D77C73" w:rsidRPr="00694730" w:rsidTr="00251CA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414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B414A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77C73" w:rsidRPr="00694730" w:rsidTr="00251CA8">
        <w:trPr>
          <w:trHeight w:val="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77C73" w:rsidRPr="00694730" w:rsidTr="00251CA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Отжимание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CB414A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77C73" w:rsidRPr="00694730" w:rsidTr="00251CA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Пресс (1мин.)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73" w:rsidRPr="00694730" w:rsidRDefault="00D77C73" w:rsidP="0031152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730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E762EE" w:rsidRDefault="00E762EE" w:rsidP="00E762EE">
      <w:pPr>
        <w:spacing w:after="0" w:line="240" w:lineRule="auto"/>
      </w:pPr>
      <w:bookmarkStart w:id="0" w:name="_GoBack"/>
      <w:bookmarkEnd w:id="0"/>
    </w:p>
    <w:sectPr w:rsidR="00E762EE" w:rsidSect="00CB414A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D7D"/>
    <w:multiLevelType w:val="hybridMultilevel"/>
    <w:tmpl w:val="D084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65C"/>
    <w:multiLevelType w:val="multilevel"/>
    <w:tmpl w:val="9072F4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6E40"/>
    <w:multiLevelType w:val="multilevel"/>
    <w:tmpl w:val="92CE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B2C2D"/>
    <w:multiLevelType w:val="multilevel"/>
    <w:tmpl w:val="D3F040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7775E"/>
    <w:multiLevelType w:val="multilevel"/>
    <w:tmpl w:val="531003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33892"/>
    <w:multiLevelType w:val="multilevel"/>
    <w:tmpl w:val="EF0890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8571F"/>
    <w:multiLevelType w:val="multilevel"/>
    <w:tmpl w:val="EE4EBA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A1883"/>
    <w:multiLevelType w:val="multilevel"/>
    <w:tmpl w:val="022A48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874E3"/>
    <w:multiLevelType w:val="multilevel"/>
    <w:tmpl w:val="0B122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60981"/>
    <w:multiLevelType w:val="multilevel"/>
    <w:tmpl w:val="9378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A00DA"/>
    <w:multiLevelType w:val="multilevel"/>
    <w:tmpl w:val="B23C4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F2850"/>
    <w:multiLevelType w:val="multilevel"/>
    <w:tmpl w:val="8AFC78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F658F"/>
    <w:multiLevelType w:val="multilevel"/>
    <w:tmpl w:val="C17AEA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03608"/>
    <w:multiLevelType w:val="multilevel"/>
    <w:tmpl w:val="15189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E3D"/>
    <w:multiLevelType w:val="multilevel"/>
    <w:tmpl w:val="F460CD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228B5"/>
    <w:multiLevelType w:val="multilevel"/>
    <w:tmpl w:val="D98A17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50DB0"/>
    <w:multiLevelType w:val="multilevel"/>
    <w:tmpl w:val="9A04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16B8A"/>
    <w:multiLevelType w:val="multilevel"/>
    <w:tmpl w:val="DCF8B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9718C"/>
    <w:multiLevelType w:val="multilevel"/>
    <w:tmpl w:val="8D8A54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064FC"/>
    <w:multiLevelType w:val="multilevel"/>
    <w:tmpl w:val="C1741E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B29CE"/>
    <w:multiLevelType w:val="multilevel"/>
    <w:tmpl w:val="F27C0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05832"/>
    <w:multiLevelType w:val="multilevel"/>
    <w:tmpl w:val="65700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64109"/>
    <w:multiLevelType w:val="multilevel"/>
    <w:tmpl w:val="4C0CEC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A5442C"/>
    <w:multiLevelType w:val="multilevel"/>
    <w:tmpl w:val="FD2C2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CF7DEA"/>
    <w:multiLevelType w:val="multilevel"/>
    <w:tmpl w:val="8850F0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0720D"/>
    <w:multiLevelType w:val="multilevel"/>
    <w:tmpl w:val="7D5A4D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54428"/>
    <w:multiLevelType w:val="hybridMultilevel"/>
    <w:tmpl w:val="A0D2275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21593"/>
    <w:multiLevelType w:val="multilevel"/>
    <w:tmpl w:val="D4A69C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0E0935"/>
    <w:multiLevelType w:val="multilevel"/>
    <w:tmpl w:val="B2D40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8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21"/>
  </w:num>
  <w:num w:numId="10">
    <w:abstractNumId w:val="5"/>
  </w:num>
  <w:num w:numId="11">
    <w:abstractNumId w:val="28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  <w:num w:numId="16">
    <w:abstractNumId w:val="19"/>
  </w:num>
  <w:num w:numId="17">
    <w:abstractNumId w:val="23"/>
  </w:num>
  <w:num w:numId="18">
    <w:abstractNumId w:val="1"/>
  </w:num>
  <w:num w:numId="19">
    <w:abstractNumId w:val="22"/>
  </w:num>
  <w:num w:numId="20">
    <w:abstractNumId w:val="24"/>
  </w:num>
  <w:num w:numId="21">
    <w:abstractNumId w:val="25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14"/>
  </w:num>
  <w:num w:numId="27">
    <w:abstractNumId w:val="27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4"/>
    <w:rsid w:val="00122ABA"/>
    <w:rsid w:val="00251CA8"/>
    <w:rsid w:val="00406DF2"/>
    <w:rsid w:val="00961213"/>
    <w:rsid w:val="00AC3881"/>
    <w:rsid w:val="00CB414A"/>
    <w:rsid w:val="00D77C73"/>
    <w:rsid w:val="00E762EE"/>
    <w:rsid w:val="00EF01C4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2020-02-07T05:27:00Z</dcterms:created>
  <dcterms:modified xsi:type="dcterms:W3CDTF">2020-02-07T07:47:00Z</dcterms:modified>
</cp:coreProperties>
</file>